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2162" w14:textId="77777777" w:rsidR="00142055" w:rsidRPr="00142055" w:rsidRDefault="00841801" w:rsidP="00ED0348">
      <w:pPr>
        <w:spacing w:after="0" w:line="240" w:lineRule="auto"/>
        <w:ind w:firstLine="2127"/>
      </w:pPr>
      <w:r>
        <w:rPr>
          <w:noProof/>
        </w:rPr>
        <mc:AlternateContent>
          <mc:Choice Requires="wps">
            <w:drawing>
              <wp:anchor distT="45720" distB="45720" distL="114300" distR="114300" simplePos="0" relativeHeight="251662336" behindDoc="1" locked="0" layoutInCell="1" allowOverlap="1" wp14:anchorId="4E8F713C" wp14:editId="6FF7D99E">
                <wp:simplePos x="0" y="0"/>
                <wp:positionH relativeFrom="column">
                  <wp:posOffset>2775585</wp:posOffset>
                </wp:positionH>
                <wp:positionV relativeFrom="paragraph">
                  <wp:posOffset>1270</wp:posOffset>
                </wp:positionV>
                <wp:extent cx="3576955" cy="1160780"/>
                <wp:effectExtent l="0" t="0" r="4445" b="127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1160780"/>
                        </a:xfrm>
                        <a:prstGeom prst="rect">
                          <a:avLst/>
                        </a:prstGeom>
                        <a:solidFill>
                          <a:srgbClr val="FFFFFF"/>
                        </a:solidFill>
                        <a:ln w="9525">
                          <a:noFill/>
                          <a:miter lim="800000"/>
                          <a:headEnd/>
                          <a:tailEnd/>
                        </a:ln>
                      </wps:spPr>
                      <wps:txbx>
                        <w:txbxContent>
                          <w:p w14:paraId="79C2EA6D" w14:textId="77777777" w:rsidR="00ED0348" w:rsidRPr="002C4D1B" w:rsidRDefault="00ED0348" w:rsidP="00ED0348">
                            <w:pPr>
                              <w:widowControl w:val="0"/>
                              <w:overflowPunct w:val="0"/>
                              <w:autoSpaceDE w:val="0"/>
                              <w:autoSpaceDN w:val="0"/>
                              <w:adjustRightInd w:val="0"/>
                              <w:spacing w:after="0" w:line="240" w:lineRule="auto"/>
                              <w:jc w:val="right"/>
                              <w:rPr>
                                <w:rFonts w:ascii="Spranq eco sans" w:eastAsia="Times New Roman" w:hAnsi="Spranq eco sans" w:cstheme="minorHAnsi"/>
                                <w:b/>
                                <w:kern w:val="28"/>
                                <w:sz w:val="24"/>
                                <w:szCs w:val="24"/>
                                <w:u w:val="single"/>
                                <w:lang w:eastAsia="fr-FR"/>
                              </w:rPr>
                            </w:pPr>
                            <w:permStart w:id="540572867" w:edGrp="everyone"/>
                            <w:r w:rsidRPr="002C4D1B">
                              <w:rPr>
                                <w:rFonts w:ascii="Spranq eco sans" w:eastAsia="Times New Roman" w:hAnsi="Spranq eco sans" w:cstheme="minorHAnsi"/>
                                <w:b/>
                                <w:kern w:val="28"/>
                                <w:sz w:val="24"/>
                                <w:szCs w:val="24"/>
                                <w:u w:val="single"/>
                                <w:lang w:eastAsia="fr-FR"/>
                              </w:rPr>
                              <w:t>ARRETE D’OCCUPATION TEMPORAIRE</w:t>
                            </w:r>
                          </w:p>
                          <w:p w14:paraId="45A853D4" w14:textId="299332FF" w:rsidR="00ED0348" w:rsidRPr="002C4D1B" w:rsidRDefault="00ED0348" w:rsidP="00ED0348">
                            <w:pPr>
                              <w:widowControl w:val="0"/>
                              <w:overflowPunct w:val="0"/>
                              <w:autoSpaceDE w:val="0"/>
                              <w:autoSpaceDN w:val="0"/>
                              <w:adjustRightInd w:val="0"/>
                              <w:spacing w:after="0" w:line="240" w:lineRule="auto"/>
                              <w:jc w:val="right"/>
                              <w:rPr>
                                <w:rFonts w:ascii="Spranq eco sans" w:eastAsia="Times New Roman" w:hAnsi="Spranq eco sans" w:cstheme="minorHAnsi"/>
                                <w:b/>
                                <w:kern w:val="28"/>
                                <w:sz w:val="24"/>
                                <w:szCs w:val="24"/>
                                <w:u w:val="single"/>
                                <w:lang w:eastAsia="fr-FR"/>
                              </w:rPr>
                            </w:pPr>
                            <w:r w:rsidRPr="002C4D1B">
                              <w:rPr>
                                <w:rFonts w:ascii="Spranq eco sans" w:eastAsia="Times New Roman" w:hAnsi="Spranq eco sans" w:cstheme="minorHAnsi"/>
                                <w:b/>
                                <w:kern w:val="28"/>
                                <w:sz w:val="24"/>
                                <w:szCs w:val="24"/>
                                <w:u w:val="single"/>
                                <w:lang w:eastAsia="fr-FR"/>
                              </w:rPr>
                              <w:t xml:space="preserve">DU DOMAINE PUBLIC </w:t>
                            </w:r>
                          </w:p>
                          <w:p w14:paraId="65A4CC26" w14:textId="5DE1CF85" w:rsidR="00142055" w:rsidRPr="002C4D1B" w:rsidRDefault="00ED0348" w:rsidP="00936DB6">
                            <w:pPr>
                              <w:widowControl w:val="0"/>
                              <w:overflowPunct w:val="0"/>
                              <w:autoSpaceDE w:val="0"/>
                              <w:autoSpaceDN w:val="0"/>
                              <w:adjustRightInd w:val="0"/>
                              <w:spacing w:after="0" w:line="240" w:lineRule="auto"/>
                              <w:jc w:val="right"/>
                              <w:rPr>
                                <w:sz w:val="24"/>
                                <w:szCs w:val="24"/>
                              </w:rPr>
                            </w:pPr>
                            <w:r w:rsidRPr="002C4D1B">
                              <w:rPr>
                                <w:rFonts w:ascii="Spranq eco sans" w:eastAsia="Times New Roman" w:hAnsi="Spranq eco sans" w:cstheme="minorHAnsi"/>
                                <w:b/>
                                <w:kern w:val="28"/>
                                <w:sz w:val="24"/>
                                <w:szCs w:val="24"/>
                                <w:u w:val="single"/>
                                <w:lang w:eastAsia="fr-FR"/>
                              </w:rPr>
                              <w:t>AOT-2</w:t>
                            </w:r>
                            <w:r w:rsidR="003A4489">
                              <w:rPr>
                                <w:rFonts w:ascii="Spranq eco sans" w:eastAsia="Times New Roman" w:hAnsi="Spranq eco sans" w:cstheme="minorHAnsi"/>
                                <w:b/>
                                <w:kern w:val="28"/>
                                <w:sz w:val="24"/>
                                <w:szCs w:val="24"/>
                                <w:u w:val="single"/>
                                <w:lang w:eastAsia="fr-FR"/>
                              </w:rPr>
                              <w:t>5</w:t>
                            </w:r>
                            <w:r w:rsidRPr="002C4D1B">
                              <w:rPr>
                                <w:rFonts w:ascii="Spranq eco sans" w:eastAsia="Times New Roman" w:hAnsi="Spranq eco sans" w:cstheme="minorHAnsi"/>
                                <w:b/>
                                <w:kern w:val="28"/>
                                <w:sz w:val="24"/>
                                <w:szCs w:val="24"/>
                                <w:u w:val="single"/>
                                <w:lang w:eastAsia="fr-FR"/>
                              </w:rPr>
                              <w:t>-</w:t>
                            </w:r>
                            <w:r w:rsidR="00065E7D">
                              <w:rPr>
                                <w:rFonts w:ascii="Spranq eco sans" w:eastAsia="Times New Roman" w:hAnsi="Spranq eco sans" w:cstheme="minorHAnsi"/>
                                <w:b/>
                                <w:kern w:val="28"/>
                                <w:sz w:val="24"/>
                                <w:szCs w:val="24"/>
                                <w:u w:val="single"/>
                                <w:lang w:eastAsia="fr-FR"/>
                              </w:rPr>
                              <w:t>565</w:t>
                            </w:r>
                            <w:permEnd w:id="5405728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F713C" id="_x0000_t202" coordsize="21600,21600" o:spt="202" path="m,l,21600r21600,l21600,xe">
                <v:stroke joinstyle="miter"/>
                <v:path gradientshapeok="t" o:connecttype="rect"/>
              </v:shapetype>
              <v:shape id="Zone de texte 11" o:spid="_x0000_s1026" type="#_x0000_t202" style="position:absolute;left:0;text-align:left;margin-left:218.55pt;margin-top:.1pt;width:281.65pt;height:91.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" stroked="f">
                <v:textbox>
                  <w:txbxContent>
                    <w:p w14:paraId="79C2EA6D" w14:textId="77777777" w:rsidR="00ED0348" w:rsidRPr="002C4D1B" w:rsidRDefault="00ED0348" w:rsidP="00ED0348">
                      <w:pPr>
                        <w:widowControl w:val="0"/>
                        <w:overflowPunct w:val="0"/>
                        <w:autoSpaceDE w:val="0"/>
                        <w:autoSpaceDN w:val="0"/>
                        <w:adjustRightInd w:val="0"/>
                        <w:spacing w:after="0" w:line="240" w:lineRule="auto"/>
                        <w:jc w:val="right"/>
                        <w:rPr>
                          <w:rFonts w:ascii="Spranq eco sans" w:eastAsia="Times New Roman" w:hAnsi="Spranq eco sans" w:cstheme="minorHAnsi"/>
                          <w:b/>
                          <w:kern w:val="28"/>
                          <w:sz w:val="24"/>
                          <w:szCs w:val="24"/>
                          <w:u w:val="single"/>
                          <w:lang w:eastAsia="fr-FR"/>
                        </w:rPr>
                      </w:pPr>
                      <w:permStart w:id="540572867" w:edGrp="everyone"/>
                      <w:r w:rsidRPr="002C4D1B">
                        <w:rPr>
                          <w:rFonts w:ascii="Spranq eco sans" w:eastAsia="Times New Roman" w:hAnsi="Spranq eco sans" w:cstheme="minorHAnsi"/>
                          <w:b/>
                          <w:kern w:val="28"/>
                          <w:sz w:val="24"/>
                          <w:szCs w:val="24"/>
                          <w:u w:val="single"/>
                          <w:lang w:eastAsia="fr-FR"/>
                        </w:rPr>
                        <w:t>ARRETE D’OCCUPATION TEMPORAIRE</w:t>
                      </w:r>
                    </w:p>
                    <w:p w14:paraId="45A853D4" w14:textId="299332FF" w:rsidR="00ED0348" w:rsidRPr="002C4D1B" w:rsidRDefault="00ED0348" w:rsidP="00ED0348">
                      <w:pPr>
                        <w:widowControl w:val="0"/>
                        <w:overflowPunct w:val="0"/>
                        <w:autoSpaceDE w:val="0"/>
                        <w:autoSpaceDN w:val="0"/>
                        <w:adjustRightInd w:val="0"/>
                        <w:spacing w:after="0" w:line="240" w:lineRule="auto"/>
                        <w:jc w:val="right"/>
                        <w:rPr>
                          <w:rFonts w:ascii="Spranq eco sans" w:eastAsia="Times New Roman" w:hAnsi="Spranq eco sans" w:cstheme="minorHAnsi"/>
                          <w:b/>
                          <w:kern w:val="28"/>
                          <w:sz w:val="24"/>
                          <w:szCs w:val="24"/>
                          <w:u w:val="single"/>
                          <w:lang w:eastAsia="fr-FR"/>
                        </w:rPr>
                      </w:pPr>
                      <w:r w:rsidRPr="002C4D1B">
                        <w:rPr>
                          <w:rFonts w:ascii="Spranq eco sans" w:eastAsia="Times New Roman" w:hAnsi="Spranq eco sans" w:cstheme="minorHAnsi"/>
                          <w:b/>
                          <w:kern w:val="28"/>
                          <w:sz w:val="24"/>
                          <w:szCs w:val="24"/>
                          <w:u w:val="single"/>
                          <w:lang w:eastAsia="fr-FR"/>
                        </w:rPr>
                        <w:t xml:space="preserve">DU DOMAINE PUBLIC </w:t>
                      </w:r>
                    </w:p>
                    <w:p w14:paraId="65A4CC26" w14:textId="5DE1CF85" w:rsidR="00142055" w:rsidRPr="002C4D1B" w:rsidRDefault="00ED0348" w:rsidP="00936DB6">
                      <w:pPr>
                        <w:widowControl w:val="0"/>
                        <w:overflowPunct w:val="0"/>
                        <w:autoSpaceDE w:val="0"/>
                        <w:autoSpaceDN w:val="0"/>
                        <w:adjustRightInd w:val="0"/>
                        <w:spacing w:after="0" w:line="240" w:lineRule="auto"/>
                        <w:jc w:val="right"/>
                        <w:rPr>
                          <w:sz w:val="24"/>
                          <w:szCs w:val="24"/>
                        </w:rPr>
                      </w:pPr>
                      <w:r w:rsidRPr="002C4D1B">
                        <w:rPr>
                          <w:rFonts w:ascii="Spranq eco sans" w:eastAsia="Times New Roman" w:hAnsi="Spranq eco sans" w:cstheme="minorHAnsi"/>
                          <w:b/>
                          <w:kern w:val="28"/>
                          <w:sz w:val="24"/>
                          <w:szCs w:val="24"/>
                          <w:u w:val="single"/>
                          <w:lang w:eastAsia="fr-FR"/>
                        </w:rPr>
                        <w:t>AOT-2</w:t>
                      </w:r>
                      <w:r w:rsidR="003A4489">
                        <w:rPr>
                          <w:rFonts w:ascii="Spranq eco sans" w:eastAsia="Times New Roman" w:hAnsi="Spranq eco sans" w:cstheme="minorHAnsi"/>
                          <w:b/>
                          <w:kern w:val="28"/>
                          <w:sz w:val="24"/>
                          <w:szCs w:val="24"/>
                          <w:u w:val="single"/>
                          <w:lang w:eastAsia="fr-FR"/>
                        </w:rPr>
                        <w:t>5</w:t>
                      </w:r>
                      <w:r w:rsidRPr="002C4D1B">
                        <w:rPr>
                          <w:rFonts w:ascii="Spranq eco sans" w:eastAsia="Times New Roman" w:hAnsi="Spranq eco sans" w:cstheme="minorHAnsi"/>
                          <w:b/>
                          <w:kern w:val="28"/>
                          <w:sz w:val="24"/>
                          <w:szCs w:val="24"/>
                          <w:u w:val="single"/>
                          <w:lang w:eastAsia="fr-FR"/>
                        </w:rPr>
                        <w:t>-</w:t>
                      </w:r>
                      <w:r w:rsidR="00065E7D">
                        <w:rPr>
                          <w:rFonts w:ascii="Spranq eco sans" w:eastAsia="Times New Roman" w:hAnsi="Spranq eco sans" w:cstheme="minorHAnsi"/>
                          <w:b/>
                          <w:kern w:val="28"/>
                          <w:sz w:val="24"/>
                          <w:szCs w:val="24"/>
                          <w:u w:val="single"/>
                          <w:lang w:eastAsia="fr-FR"/>
                        </w:rPr>
                        <w:t>565</w:t>
                      </w:r>
                      <w:permEnd w:id="540572867"/>
                    </w:p>
                  </w:txbxContent>
                </v:textbox>
              </v:shape>
            </w:pict>
          </mc:Fallback>
        </mc:AlternateContent>
      </w:r>
      <w:r w:rsidR="00142055" w:rsidRPr="00FE1F29">
        <w:rPr>
          <w:noProof/>
        </w:rPr>
        <w:drawing>
          <wp:anchor distT="0" distB="0" distL="114300" distR="114300" simplePos="0" relativeHeight="251659264" behindDoc="1" locked="1" layoutInCell="1" allowOverlap="1" wp14:anchorId="126485E7" wp14:editId="35719A01">
            <wp:simplePos x="0" y="0"/>
            <wp:positionH relativeFrom="column">
              <wp:posOffset>-422275</wp:posOffset>
            </wp:positionH>
            <wp:positionV relativeFrom="page">
              <wp:posOffset>272415</wp:posOffset>
            </wp:positionV>
            <wp:extent cx="996950" cy="13639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9695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055">
        <w:rPr>
          <w:noProof/>
        </w:rPr>
        <mc:AlternateContent>
          <mc:Choice Requires="wps">
            <w:drawing>
              <wp:anchor distT="0" distB="0" distL="114299" distR="114299" simplePos="0" relativeHeight="251661312" behindDoc="0" locked="1" layoutInCell="1" allowOverlap="1" wp14:anchorId="622DDCD9" wp14:editId="147E4B6C">
                <wp:simplePos x="0" y="0"/>
                <wp:positionH relativeFrom="column">
                  <wp:posOffset>1013460</wp:posOffset>
                </wp:positionH>
                <wp:positionV relativeFrom="page">
                  <wp:posOffset>275590</wp:posOffset>
                </wp:positionV>
                <wp:extent cx="0" cy="1353820"/>
                <wp:effectExtent l="0" t="0" r="38100" b="3683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C302859" id="Connecteur droit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79.8pt,21.7pt" to="79.8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" strokecolor="black [3040]">
                <o:lock v:ext="edit" shapetype="f"/>
                <w10:wrap anchory="page"/>
                <w10:anchorlock/>
              </v:line>
            </w:pict>
          </mc:Fallback>
        </mc:AlternateContent>
      </w:r>
      <w:r w:rsidR="00142055" w:rsidRPr="00FE1F29">
        <w:t>Mairie de Bernay</w:t>
      </w:r>
      <w:r w:rsidR="00142055">
        <w:tab/>
      </w:r>
      <w:r w:rsidR="00142055">
        <w:tab/>
      </w:r>
      <w:r w:rsidR="00142055">
        <w:tab/>
      </w:r>
      <w:r w:rsidR="00142055" w:rsidRPr="00982406">
        <w:tab/>
      </w:r>
    </w:p>
    <w:p w14:paraId="4EC78145" w14:textId="77777777" w:rsidR="00142055" w:rsidRDefault="00142055" w:rsidP="00ED0348">
      <w:pPr>
        <w:spacing w:after="0" w:line="240" w:lineRule="auto"/>
        <w:ind w:left="2127" w:right="-709"/>
      </w:pPr>
      <w:r w:rsidRPr="00FE1F29">
        <w:t>Place Gustave-Héon</w:t>
      </w:r>
      <w:r>
        <w:tab/>
      </w:r>
      <w:r>
        <w:tab/>
      </w:r>
      <w:r>
        <w:tab/>
      </w:r>
      <w:r>
        <w:tab/>
      </w:r>
      <w:r>
        <w:tab/>
      </w:r>
    </w:p>
    <w:p w14:paraId="56B717A5" w14:textId="77777777" w:rsidR="00142055" w:rsidRDefault="00142055" w:rsidP="00ED0348">
      <w:pPr>
        <w:spacing w:after="0" w:line="240" w:lineRule="auto"/>
        <w:ind w:left="2127" w:right="-709"/>
      </w:pPr>
      <w:r w:rsidRPr="00FE1F29">
        <w:t>CS 70762</w:t>
      </w:r>
      <w:r>
        <w:tab/>
      </w:r>
      <w:r>
        <w:tab/>
      </w:r>
      <w:r>
        <w:tab/>
      </w:r>
      <w:r>
        <w:tab/>
      </w:r>
      <w:r>
        <w:tab/>
      </w:r>
      <w:r>
        <w:tab/>
      </w:r>
    </w:p>
    <w:p w14:paraId="4912FE24" w14:textId="77777777" w:rsidR="00142055" w:rsidRDefault="00142055" w:rsidP="00ED0348">
      <w:pPr>
        <w:spacing w:after="0" w:line="240" w:lineRule="auto"/>
        <w:ind w:left="2127" w:right="-709"/>
      </w:pPr>
      <w:r w:rsidRPr="00FE1F29">
        <w:t xml:space="preserve">27303 BERNAY </w:t>
      </w:r>
      <w:r w:rsidR="00C818B9">
        <w:t>cedex</w:t>
      </w:r>
    </w:p>
    <w:p w14:paraId="78AC85D0" w14:textId="77777777" w:rsidR="00142055" w:rsidRDefault="00142055" w:rsidP="00ED0348">
      <w:pPr>
        <w:spacing w:after="0" w:line="240" w:lineRule="auto"/>
        <w:ind w:left="2127" w:right="-709"/>
      </w:pPr>
      <w:r w:rsidRPr="00C818B9">
        <w:t>mairie@bernay27.fr</w:t>
      </w:r>
    </w:p>
    <w:p w14:paraId="0D967B7F" w14:textId="77777777" w:rsidR="00142055" w:rsidRDefault="00142055" w:rsidP="00ED0348">
      <w:pPr>
        <w:spacing w:after="0" w:line="240" w:lineRule="auto"/>
        <w:ind w:left="2127" w:right="-709"/>
      </w:pPr>
      <w:r>
        <w:t>02.32.46.63.00</w:t>
      </w:r>
    </w:p>
    <w:p w14:paraId="610C5F39" w14:textId="77777777" w:rsidR="00F911B2" w:rsidRDefault="00ED0348" w:rsidP="00ED0348">
      <w:pPr>
        <w:spacing w:after="0" w:line="240" w:lineRule="auto"/>
        <w:ind w:left="2127" w:right="-709"/>
      </w:pPr>
      <w:r w:rsidRPr="00ED0348">
        <w:t>www.bernaylaville.fr</w:t>
      </w:r>
    </w:p>
    <w:p w14:paraId="32ADEE5E" w14:textId="77777777" w:rsidR="00ED0348" w:rsidRDefault="00ED0348" w:rsidP="00ED0348">
      <w:pPr>
        <w:spacing w:after="0" w:line="240" w:lineRule="auto"/>
        <w:ind w:left="2127" w:right="-709"/>
      </w:pPr>
    </w:p>
    <w:p w14:paraId="559E4BC3" w14:textId="77777777" w:rsidR="00ED0348" w:rsidRDefault="00ED0348" w:rsidP="00ED0348">
      <w:pPr>
        <w:spacing w:after="0" w:line="240" w:lineRule="auto"/>
        <w:ind w:left="2127" w:right="-709"/>
      </w:pPr>
    </w:p>
    <w:p w14:paraId="34CD59D9"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ermStart w:id="1377455961" w:edGrp="everyone"/>
      <w:r w:rsidRPr="00ED0348">
        <w:rPr>
          <w:rFonts w:ascii="Spranq eco sans" w:eastAsia="Times New Roman" w:hAnsi="Spranq eco sans" w:cstheme="minorHAnsi"/>
          <w:kern w:val="28"/>
          <w:sz w:val="18"/>
          <w:szCs w:val="18"/>
          <w:lang w:eastAsia="fr-FR"/>
        </w:rPr>
        <w:t xml:space="preserve">Le Maire de Bernay, </w:t>
      </w:r>
    </w:p>
    <w:p w14:paraId="44FCA3C9"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Vu le Code Général des Collectivités Territoriales ;</w:t>
      </w:r>
    </w:p>
    <w:p w14:paraId="2B243A93"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bCs/>
          <w:kern w:val="28"/>
          <w:sz w:val="18"/>
          <w:szCs w:val="18"/>
          <w:lang w:eastAsia="fr-FR"/>
        </w:rPr>
        <w:t xml:space="preserve">Vu </w:t>
      </w:r>
      <w:r w:rsidRPr="00ED0348">
        <w:rPr>
          <w:rFonts w:ascii="Spranq eco sans" w:eastAsia="Times New Roman" w:hAnsi="Spranq eco sans" w:cstheme="minorHAnsi"/>
          <w:kern w:val="28"/>
          <w:sz w:val="18"/>
          <w:szCs w:val="18"/>
          <w:lang w:eastAsia="fr-FR"/>
        </w:rPr>
        <w:t>le Code de la route ;</w:t>
      </w:r>
    </w:p>
    <w:p w14:paraId="27E7EA1A"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bCs/>
          <w:kern w:val="28"/>
          <w:sz w:val="18"/>
          <w:szCs w:val="18"/>
          <w:lang w:eastAsia="fr-FR"/>
        </w:rPr>
        <w:t xml:space="preserve">Vu </w:t>
      </w:r>
      <w:r w:rsidRPr="00ED0348">
        <w:rPr>
          <w:rFonts w:ascii="Spranq eco sans" w:eastAsia="Times New Roman" w:hAnsi="Spranq eco sans" w:cstheme="minorHAnsi"/>
          <w:kern w:val="28"/>
          <w:sz w:val="18"/>
          <w:szCs w:val="18"/>
          <w:lang w:eastAsia="fr-FR"/>
        </w:rPr>
        <w:t>le code de la Voirie routière ;</w:t>
      </w:r>
    </w:p>
    <w:p w14:paraId="070CB2FA" w14:textId="7AB6AC96" w:rsidR="00ED0348" w:rsidRDefault="00ED0348" w:rsidP="00ED0348">
      <w:pPr>
        <w:widowControl w:val="0"/>
        <w:tabs>
          <w:tab w:val="left" w:pos="4678"/>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Vu la demande le</w:t>
      </w:r>
      <w:r w:rsidR="00065E7D">
        <w:rPr>
          <w:rFonts w:ascii="Spranq eco sans" w:eastAsia="Times New Roman" w:hAnsi="Spranq eco sans" w:cstheme="minorHAnsi"/>
          <w:kern w:val="28"/>
          <w:sz w:val="18"/>
          <w:szCs w:val="18"/>
          <w:lang w:eastAsia="fr-FR"/>
        </w:rPr>
        <w:t xml:space="preserve"> 24</w:t>
      </w:r>
      <w:r w:rsidRPr="00ED0348">
        <w:rPr>
          <w:rFonts w:ascii="Spranq eco sans" w:eastAsia="Times New Roman" w:hAnsi="Spranq eco sans" w:cstheme="minorHAnsi"/>
          <w:kern w:val="28"/>
          <w:sz w:val="18"/>
          <w:szCs w:val="18"/>
          <w:lang w:eastAsia="fr-FR"/>
        </w:rPr>
        <w:t>/</w:t>
      </w:r>
      <w:r w:rsidR="000404E8">
        <w:rPr>
          <w:rFonts w:ascii="Spranq eco sans" w:eastAsia="Times New Roman" w:hAnsi="Spranq eco sans" w:cstheme="minorHAnsi"/>
          <w:kern w:val="28"/>
          <w:sz w:val="18"/>
          <w:szCs w:val="18"/>
          <w:lang w:eastAsia="fr-FR"/>
        </w:rPr>
        <w:t>11</w:t>
      </w:r>
      <w:r w:rsidRPr="00ED0348">
        <w:rPr>
          <w:rFonts w:ascii="Spranq eco sans" w:eastAsia="Times New Roman" w:hAnsi="Spranq eco sans" w:cstheme="minorHAnsi"/>
          <w:kern w:val="28"/>
          <w:sz w:val="18"/>
          <w:szCs w:val="18"/>
          <w:lang w:eastAsia="fr-FR"/>
        </w:rPr>
        <w:t>/202</w:t>
      </w:r>
      <w:r w:rsidR="00065E7D">
        <w:rPr>
          <w:rFonts w:ascii="Spranq eco sans" w:eastAsia="Times New Roman" w:hAnsi="Spranq eco sans" w:cstheme="minorHAnsi"/>
          <w:kern w:val="28"/>
          <w:sz w:val="18"/>
          <w:szCs w:val="18"/>
          <w:lang w:eastAsia="fr-FR"/>
        </w:rPr>
        <w:t>5</w:t>
      </w:r>
      <w:r w:rsidRPr="00ED0348">
        <w:rPr>
          <w:rFonts w:ascii="Spranq eco sans" w:eastAsia="Times New Roman" w:hAnsi="Spranq eco sans" w:cstheme="minorHAnsi"/>
          <w:kern w:val="28"/>
          <w:sz w:val="18"/>
          <w:szCs w:val="18"/>
          <w:lang w:eastAsia="fr-FR"/>
        </w:rPr>
        <w:t xml:space="preserve"> présentée par : </w:t>
      </w:r>
    </w:p>
    <w:p w14:paraId="39C7B928" w14:textId="77777777" w:rsidR="00123726" w:rsidRPr="00ED0348" w:rsidRDefault="00123726" w:rsidP="00ED0348">
      <w:pPr>
        <w:widowControl w:val="0"/>
        <w:tabs>
          <w:tab w:val="left" w:pos="4678"/>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0D3AD7E5" w14:textId="74FAFE75" w:rsidR="00ED0348" w:rsidRPr="00ED0348" w:rsidRDefault="00ED0348" w:rsidP="00ED0348">
      <w:pPr>
        <w:widowControl w:val="0"/>
        <w:tabs>
          <w:tab w:val="left" w:pos="4678"/>
        </w:tabs>
        <w:overflowPunct w:val="0"/>
        <w:autoSpaceDE w:val="0"/>
        <w:autoSpaceDN w:val="0"/>
        <w:adjustRightInd w:val="0"/>
        <w:spacing w:after="0" w:line="240" w:lineRule="auto"/>
        <w:ind w:left="3402" w:hanging="2694"/>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Demandeur :</w:t>
      </w:r>
      <w:r>
        <w:rPr>
          <w:rFonts w:ascii="Spranq eco sans" w:eastAsia="Times New Roman" w:hAnsi="Spranq eco sans" w:cstheme="minorHAnsi"/>
          <w:kern w:val="28"/>
          <w:sz w:val="18"/>
          <w:szCs w:val="18"/>
          <w:lang w:eastAsia="fr-FR"/>
        </w:rPr>
        <w:t xml:space="preserve"> </w:t>
      </w:r>
      <w:r w:rsidR="00261B59">
        <w:rPr>
          <w:rFonts w:ascii="Spranq eco sans" w:eastAsia="Times New Roman" w:hAnsi="Spranq eco sans" w:cstheme="minorHAnsi"/>
          <w:kern w:val="28"/>
          <w:sz w:val="18"/>
          <w:szCs w:val="18"/>
          <w:lang w:eastAsia="fr-FR"/>
        </w:rPr>
        <w:t>Monsieur Rodolphe RICHARD</w:t>
      </w:r>
      <w:r w:rsidRPr="00ED0348">
        <w:rPr>
          <w:rFonts w:ascii="Spranq eco sans" w:eastAsia="Times New Roman" w:hAnsi="Spranq eco sans" w:cstheme="minorHAnsi"/>
          <w:kern w:val="28"/>
          <w:sz w:val="18"/>
          <w:szCs w:val="18"/>
          <w:lang w:eastAsia="fr-FR"/>
        </w:rPr>
        <w:tab/>
      </w:r>
    </w:p>
    <w:p w14:paraId="25793313" w14:textId="165865D6" w:rsidR="00ED0348" w:rsidRPr="00ED0348" w:rsidRDefault="00ED0348" w:rsidP="00ED0348">
      <w:pPr>
        <w:widowControl w:val="0"/>
        <w:tabs>
          <w:tab w:val="left" w:pos="4678"/>
        </w:tabs>
        <w:overflowPunct w:val="0"/>
        <w:autoSpaceDE w:val="0"/>
        <w:autoSpaceDN w:val="0"/>
        <w:adjustRightInd w:val="0"/>
        <w:spacing w:after="0" w:line="240" w:lineRule="auto"/>
        <w:ind w:left="3402" w:hanging="2694"/>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Objet :</w:t>
      </w:r>
      <w:r w:rsidR="00261B59">
        <w:rPr>
          <w:rFonts w:ascii="Spranq eco sans" w:eastAsia="Times New Roman" w:hAnsi="Spranq eco sans" w:cstheme="minorHAnsi"/>
          <w:kern w:val="28"/>
          <w:sz w:val="18"/>
          <w:szCs w:val="18"/>
          <w:lang w:eastAsia="fr-FR"/>
        </w:rPr>
        <w:t xml:space="preserve">           Stationnement d’un manège enfantin.</w:t>
      </w:r>
      <w:r w:rsidRPr="00ED0348">
        <w:rPr>
          <w:rFonts w:ascii="Spranq eco sans" w:eastAsia="Times New Roman" w:hAnsi="Spranq eco sans" w:cstheme="minorHAnsi"/>
          <w:kern w:val="28"/>
          <w:sz w:val="18"/>
          <w:szCs w:val="18"/>
          <w:lang w:eastAsia="fr-FR"/>
        </w:rPr>
        <w:tab/>
      </w:r>
    </w:p>
    <w:p w14:paraId="35A9334C" w14:textId="5D5FF8C3" w:rsidR="00ED0348" w:rsidRPr="00ED0348" w:rsidRDefault="00ED0348" w:rsidP="00ED0348">
      <w:pPr>
        <w:widowControl w:val="0"/>
        <w:tabs>
          <w:tab w:val="left" w:pos="4678"/>
        </w:tabs>
        <w:overflowPunct w:val="0"/>
        <w:autoSpaceDE w:val="0"/>
        <w:autoSpaceDN w:val="0"/>
        <w:adjustRightInd w:val="0"/>
        <w:spacing w:after="0" w:line="240" w:lineRule="auto"/>
        <w:ind w:left="3402" w:hanging="2694"/>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Adresse :</w:t>
      </w:r>
      <w:r w:rsidR="00261B59">
        <w:rPr>
          <w:rFonts w:ascii="Spranq eco sans" w:eastAsia="Times New Roman" w:hAnsi="Spranq eco sans" w:cstheme="minorHAnsi"/>
          <w:kern w:val="28"/>
          <w:sz w:val="18"/>
          <w:szCs w:val="18"/>
          <w:lang w:eastAsia="fr-FR"/>
        </w:rPr>
        <w:t xml:space="preserve">       Parvis Place Sainte Croix.</w:t>
      </w:r>
      <w:r w:rsidRPr="00ED0348">
        <w:rPr>
          <w:rFonts w:ascii="Spranq eco sans" w:eastAsia="Times New Roman" w:hAnsi="Spranq eco sans" w:cstheme="minorHAnsi"/>
          <w:kern w:val="28"/>
          <w:sz w:val="18"/>
          <w:szCs w:val="18"/>
          <w:lang w:eastAsia="fr-FR"/>
        </w:rPr>
        <w:tab/>
      </w:r>
    </w:p>
    <w:p w14:paraId="3721CAD1" w14:textId="38A8E9C9" w:rsidR="00ED0348" w:rsidRPr="00ED0348" w:rsidRDefault="00ED0348" w:rsidP="00ED0348">
      <w:pPr>
        <w:widowControl w:val="0"/>
        <w:tabs>
          <w:tab w:val="left" w:pos="4678"/>
        </w:tabs>
        <w:overflowPunct w:val="0"/>
        <w:autoSpaceDE w:val="0"/>
        <w:autoSpaceDN w:val="0"/>
        <w:adjustRightInd w:val="0"/>
        <w:spacing w:after="0" w:line="240" w:lineRule="auto"/>
        <w:ind w:left="3402" w:hanging="2694"/>
        <w:jc w:val="both"/>
        <w:rPr>
          <w:rFonts w:ascii="Spranq eco sans" w:eastAsia="Times New Roman" w:hAnsi="Spranq eco sans" w:cstheme="minorHAnsi"/>
          <w:kern w:val="28"/>
          <w:sz w:val="20"/>
          <w:szCs w:val="20"/>
          <w:lang w:eastAsia="fr-FR"/>
        </w:rPr>
      </w:pPr>
      <w:r w:rsidRPr="00ED0348">
        <w:rPr>
          <w:rFonts w:ascii="Spranq eco sans" w:eastAsia="Times New Roman" w:hAnsi="Spranq eco sans" w:cstheme="minorHAnsi"/>
          <w:kern w:val="28"/>
          <w:sz w:val="18"/>
          <w:szCs w:val="18"/>
          <w:lang w:eastAsia="fr-FR"/>
        </w:rPr>
        <w:t>Date</w:t>
      </w:r>
      <w:r w:rsidRPr="00ED0348">
        <w:rPr>
          <w:rFonts w:ascii="Spranq eco sans" w:eastAsia="Times New Roman" w:hAnsi="Spranq eco sans" w:cstheme="minorHAnsi"/>
          <w:b/>
          <w:kern w:val="28"/>
          <w:sz w:val="18"/>
          <w:szCs w:val="18"/>
          <w:lang w:eastAsia="fr-FR"/>
        </w:rPr>
        <w:t> :</w:t>
      </w:r>
      <w:r w:rsidR="00261B59">
        <w:rPr>
          <w:rFonts w:ascii="Spranq eco sans" w:eastAsia="Times New Roman" w:hAnsi="Spranq eco sans" w:cstheme="minorHAnsi"/>
          <w:b/>
          <w:kern w:val="28"/>
          <w:sz w:val="18"/>
          <w:szCs w:val="18"/>
          <w:lang w:eastAsia="fr-FR"/>
        </w:rPr>
        <w:t xml:space="preserve">            </w:t>
      </w:r>
      <w:r w:rsidR="006765D4">
        <w:rPr>
          <w:rFonts w:ascii="Spranq eco sans" w:eastAsia="Times New Roman" w:hAnsi="Spranq eco sans" w:cstheme="minorHAnsi"/>
          <w:b/>
          <w:kern w:val="28"/>
          <w:sz w:val="18"/>
          <w:szCs w:val="18"/>
          <w:lang w:eastAsia="fr-FR"/>
        </w:rPr>
        <w:t>Du jeudi 27 novembre 2025 au dimanche 04 janvier 2026</w:t>
      </w:r>
      <w:r w:rsidR="009639BE">
        <w:rPr>
          <w:rFonts w:ascii="Spranq eco sans" w:eastAsia="Times New Roman" w:hAnsi="Spranq eco sans" w:cstheme="minorHAnsi"/>
          <w:b/>
          <w:kern w:val="28"/>
          <w:sz w:val="18"/>
          <w:szCs w:val="18"/>
          <w:lang w:eastAsia="fr-FR"/>
        </w:rPr>
        <w:t>.</w:t>
      </w:r>
      <w:r w:rsidRPr="00ED0348">
        <w:rPr>
          <w:rFonts w:ascii="Spranq eco sans" w:eastAsia="Times New Roman" w:hAnsi="Spranq eco sans" w:cstheme="minorHAnsi"/>
          <w:b/>
          <w:kern w:val="28"/>
          <w:sz w:val="20"/>
          <w:szCs w:val="20"/>
          <w:lang w:eastAsia="fr-FR"/>
        </w:rPr>
        <w:tab/>
      </w:r>
    </w:p>
    <w:p w14:paraId="266E9675" w14:textId="77777777" w:rsidR="00ED0348" w:rsidRPr="00ED0348" w:rsidRDefault="00ED0348" w:rsidP="00ED0348">
      <w:pPr>
        <w:widowControl w:val="0"/>
        <w:tabs>
          <w:tab w:val="left" w:pos="4678"/>
        </w:tabs>
        <w:overflowPunct w:val="0"/>
        <w:autoSpaceDE w:val="0"/>
        <w:autoSpaceDN w:val="0"/>
        <w:adjustRightInd w:val="0"/>
        <w:spacing w:after="0" w:line="240" w:lineRule="auto"/>
        <w:jc w:val="both"/>
        <w:rPr>
          <w:rFonts w:ascii="Spranq eco sans" w:eastAsia="Times New Roman" w:hAnsi="Spranq eco sans" w:cstheme="minorHAnsi"/>
          <w:i/>
          <w:kern w:val="28"/>
          <w:sz w:val="20"/>
          <w:szCs w:val="20"/>
          <w:lang w:eastAsia="fr-FR"/>
        </w:rPr>
      </w:pPr>
    </w:p>
    <w:p w14:paraId="7B8EDADF" w14:textId="77777777" w:rsidR="00ED0348" w:rsidRPr="00ED0348" w:rsidRDefault="00ED0348" w:rsidP="00ED0348">
      <w:pPr>
        <w:widowControl w:val="0"/>
        <w:overflowPunct w:val="0"/>
        <w:autoSpaceDE w:val="0"/>
        <w:autoSpaceDN w:val="0"/>
        <w:adjustRightInd w:val="0"/>
        <w:spacing w:after="0" w:line="240" w:lineRule="auto"/>
        <w:jc w:val="center"/>
        <w:rPr>
          <w:rFonts w:ascii="Spranq eco sans" w:eastAsia="Times New Roman" w:hAnsi="Spranq eco sans" w:cstheme="minorHAnsi"/>
          <w:b/>
          <w:kern w:val="28"/>
          <w:sz w:val="20"/>
          <w:szCs w:val="20"/>
          <w:u w:val="single"/>
          <w:lang w:eastAsia="fr-FR"/>
        </w:rPr>
      </w:pPr>
      <w:r w:rsidRPr="00ED0348">
        <w:rPr>
          <w:rFonts w:ascii="Spranq eco sans" w:eastAsia="Times New Roman" w:hAnsi="Spranq eco sans" w:cstheme="minorHAnsi"/>
          <w:b/>
          <w:kern w:val="28"/>
          <w:sz w:val="20"/>
          <w:szCs w:val="20"/>
          <w:u w:val="single"/>
          <w:lang w:eastAsia="fr-FR"/>
        </w:rPr>
        <w:t>ARRETE</w:t>
      </w:r>
    </w:p>
    <w:p w14:paraId="326F8B15" w14:textId="77777777" w:rsidR="00ED0348" w:rsidRPr="00ED0348" w:rsidRDefault="00ED0348" w:rsidP="00ED0348">
      <w:pPr>
        <w:widowControl w:val="0"/>
        <w:overflowPunct w:val="0"/>
        <w:autoSpaceDE w:val="0"/>
        <w:autoSpaceDN w:val="0"/>
        <w:adjustRightInd w:val="0"/>
        <w:spacing w:after="0" w:line="240" w:lineRule="auto"/>
        <w:jc w:val="center"/>
        <w:rPr>
          <w:rFonts w:ascii="Spranq eco sans" w:eastAsia="Times New Roman" w:hAnsi="Spranq eco sans" w:cstheme="minorHAnsi"/>
          <w:b/>
          <w:kern w:val="28"/>
          <w:sz w:val="18"/>
          <w:szCs w:val="18"/>
          <w:u w:val="single"/>
          <w:lang w:eastAsia="fr-FR"/>
        </w:rPr>
      </w:pPr>
    </w:p>
    <w:p w14:paraId="7C377805"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b/>
          <w:kern w:val="28"/>
          <w:sz w:val="18"/>
          <w:szCs w:val="18"/>
          <w:lang w:eastAsia="fr-FR"/>
        </w:rPr>
      </w:pPr>
      <w:r w:rsidRPr="00ED0348">
        <w:rPr>
          <w:rFonts w:ascii="Spranq eco sans" w:eastAsia="Times New Roman" w:hAnsi="Spranq eco sans" w:cstheme="minorHAnsi"/>
          <w:kern w:val="28"/>
          <w:sz w:val="18"/>
          <w:szCs w:val="18"/>
          <w:u w:val="single"/>
          <w:lang w:eastAsia="fr-FR"/>
        </w:rPr>
        <w:t>Article 1</w:t>
      </w:r>
      <w:r w:rsidRPr="00ED0348">
        <w:rPr>
          <w:rFonts w:ascii="Spranq eco sans" w:eastAsia="Times New Roman" w:hAnsi="Spranq eco sans" w:cstheme="minorHAnsi"/>
          <w:b/>
          <w:kern w:val="28"/>
          <w:sz w:val="18"/>
          <w:szCs w:val="18"/>
          <w:lang w:eastAsia="fr-FR"/>
        </w:rPr>
        <w:t> : Autorisation</w:t>
      </w:r>
    </w:p>
    <w:p w14:paraId="77045E62"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53254E06" w14:textId="77777777" w:rsidR="006765D4" w:rsidRDefault="00261B59" w:rsidP="00ED0348">
      <w:pPr>
        <w:spacing w:line="240" w:lineRule="auto"/>
        <w:jc w:val="both"/>
        <w:rPr>
          <w:rFonts w:ascii="Spranq eco sans" w:eastAsia="Times New Roman" w:hAnsi="Spranq eco sans" w:cstheme="minorHAnsi"/>
          <w:b/>
          <w:kern w:val="28"/>
          <w:sz w:val="18"/>
          <w:szCs w:val="18"/>
          <w:lang w:eastAsia="fr-FR"/>
        </w:rPr>
      </w:pPr>
      <w:r>
        <w:rPr>
          <w:rFonts w:ascii="Spranq eco sans" w:hAnsi="Spranq eco sans" w:cstheme="minorHAnsi"/>
          <w:sz w:val="18"/>
          <w:szCs w:val="18"/>
        </w:rPr>
        <w:t>Monsieur Rodolphe RICHARD</w:t>
      </w:r>
      <w:r w:rsidR="00ED0348" w:rsidRPr="00ED0348">
        <w:rPr>
          <w:rFonts w:ascii="Spranq eco sans" w:hAnsi="Spranq eco sans" w:cstheme="minorHAnsi"/>
          <w:sz w:val="18"/>
          <w:szCs w:val="18"/>
        </w:rPr>
        <w:t xml:space="preserve"> est autorisé à occuper le domaine public comme énoncé dans sa demande par l’installation d’un </w:t>
      </w:r>
      <w:r>
        <w:rPr>
          <w:rFonts w:ascii="Spranq eco sans" w:hAnsi="Spranq eco sans" w:cstheme="minorHAnsi"/>
          <w:sz w:val="18"/>
          <w:szCs w:val="18"/>
        </w:rPr>
        <w:t>manège enfantin</w:t>
      </w:r>
      <w:r w:rsidR="00ED0348" w:rsidRPr="00ED0348">
        <w:rPr>
          <w:rFonts w:ascii="Spranq eco sans" w:hAnsi="Spranq eco sans" w:cstheme="minorHAnsi"/>
          <w:sz w:val="18"/>
          <w:szCs w:val="18"/>
        </w:rPr>
        <w:t xml:space="preserve"> </w:t>
      </w:r>
      <w:r>
        <w:rPr>
          <w:rFonts w:ascii="Spranq eco sans" w:hAnsi="Spranq eco sans" w:cstheme="minorHAnsi"/>
          <w:sz w:val="18"/>
          <w:szCs w:val="18"/>
        </w:rPr>
        <w:t xml:space="preserve">sur </w:t>
      </w:r>
      <w:r w:rsidR="00123726">
        <w:rPr>
          <w:rFonts w:ascii="Spranq eco sans" w:hAnsi="Spranq eco sans" w:cstheme="minorHAnsi"/>
          <w:sz w:val="18"/>
          <w:szCs w:val="18"/>
        </w:rPr>
        <w:t>le parvis</w:t>
      </w:r>
      <w:r>
        <w:rPr>
          <w:rFonts w:ascii="Spranq eco sans" w:hAnsi="Spranq eco sans" w:cstheme="minorHAnsi"/>
          <w:sz w:val="18"/>
          <w:szCs w:val="18"/>
        </w:rPr>
        <w:t xml:space="preserve"> de la Place Sainte Croix</w:t>
      </w:r>
      <w:r w:rsidR="00ED0348" w:rsidRPr="00ED0348">
        <w:rPr>
          <w:rFonts w:ascii="Spranq eco sans" w:hAnsi="Spranq eco sans" w:cstheme="minorHAnsi"/>
          <w:b/>
          <w:bCs/>
          <w:i/>
          <w:iCs/>
          <w:sz w:val="18"/>
          <w:szCs w:val="18"/>
        </w:rPr>
        <w:t>,</w:t>
      </w:r>
      <w:r w:rsidR="00ED0348" w:rsidRPr="00ED0348">
        <w:rPr>
          <w:rFonts w:ascii="Spranq eco sans" w:hAnsi="Spranq eco sans" w:cstheme="minorHAnsi"/>
          <w:sz w:val="18"/>
          <w:szCs w:val="18"/>
        </w:rPr>
        <w:t xml:space="preserve"> </w:t>
      </w:r>
      <w:r w:rsidR="00ED0348" w:rsidRPr="00ED0348">
        <w:rPr>
          <w:rFonts w:ascii="Spranq eco sans" w:hAnsi="Spranq eco sans" w:cstheme="minorHAnsi"/>
          <w:b/>
          <w:bCs/>
          <w:sz w:val="18"/>
          <w:szCs w:val="18"/>
        </w:rPr>
        <w:t xml:space="preserve">du </w:t>
      </w:r>
      <w:r w:rsidR="006765D4">
        <w:rPr>
          <w:rFonts w:ascii="Spranq eco sans" w:eastAsia="Times New Roman" w:hAnsi="Spranq eco sans" w:cstheme="minorHAnsi"/>
          <w:b/>
          <w:kern w:val="28"/>
          <w:sz w:val="18"/>
          <w:szCs w:val="18"/>
          <w:lang w:eastAsia="fr-FR"/>
        </w:rPr>
        <w:t>jeudi 27 novembre 2025 au dimanche 04 janvier 2026</w:t>
      </w:r>
      <w:r w:rsidR="006765D4">
        <w:rPr>
          <w:rFonts w:ascii="Spranq eco sans" w:eastAsia="Times New Roman" w:hAnsi="Spranq eco sans" w:cstheme="minorHAnsi"/>
          <w:b/>
          <w:kern w:val="28"/>
          <w:sz w:val="18"/>
          <w:szCs w:val="18"/>
          <w:lang w:eastAsia="fr-FR"/>
        </w:rPr>
        <w:t xml:space="preserve"> .</w:t>
      </w:r>
    </w:p>
    <w:p w14:paraId="1F08FC27" w14:textId="592F109F" w:rsidR="008455DC" w:rsidRDefault="00ED0348" w:rsidP="00ED0348">
      <w:pPr>
        <w:spacing w:line="240" w:lineRule="auto"/>
        <w:jc w:val="both"/>
        <w:rPr>
          <w:rFonts w:ascii="Spranq eco sans" w:hAnsi="Spranq eco sans" w:cstheme="minorHAnsi"/>
          <w:noProof/>
          <w:sz w:val="18"/>
          <w:szCs w:val="18"/>
        </w:rPr>
      </w:pPr>
      <w:r w:rsidRPr="00ED0348">
        <w:rPr>
          <w:rFonts w:ascii="Spranq eco sans" w:hAnsi="Spranq eco sans" w:cstheme="minorHAnsi"/>
          <w:sz w:val="18"/>
          <w:szCs w:val="18"/>
        </w:rPr>
        <w:t>à charge pour lui de se conformer aux dispositions des articles suivants.</w:t>
      </w:r>
      <w:r w:rsidR="008455DC" w:rsidRPr="008455DC">
        <w:rPr>
          <w:rFonts w:ascii="Spranq eco sans" w:hAnsi="Spranq eco sans" w:cstheme="minorHAnsi"/>
          <w:noProof/>
          <w:sz w:val="18"/>
          <w:szCs w:val="18"/>
        </w:rPr>
        <w:t xml:space="preserve"> </w:t>
      </w:r>
    </w:p>
    <w:p w14:paraId="0A7F8E91" w14:textId="2839619A" w:rsidR="002277E3" w:rsidRPr="00B21C8B" w:rsidRDefault="00FB7AD2" w:rsidP="00ED0348">
      <w:pPr>
        <w:spacing w:line="240" w:lineRule="auto"/>
        <w:jc w:val="both"/>
        <w:rPr>
          <w:rFonts w:ascii="Spranq eco sans" w:hAnsi="Spranq eco sans" w:cstheme="minorHAnsi"/>
          <w:sz w:val="18"/>
          <w:szCs w:val="18"/>
        </w:rPr>
      </w:pPr>
      <w:r>
        <w:rPr>
          <w:noProof/>
        </w:rPr>
        <w:drawing>
          <wp:inline distT="0" distB="0" distL="0" distR="0" wp14:anchorId="0CDD806E" wp14:editId="54A29303">
            <wp:extent cx="6134100" cy="3876675"/>
            <wp:effectExtent l="0" t="0" r="0" b="9525"/>
            <wp:docPr id="1346560936" name="Image 3" descr="Une image contenant capture d’écran, Modèle réd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60936" name="Image 3" descr="Une image contenant capture d’écran, Modèle réduit&#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3876675"/>
                    </a:xfrm>
                    <a:prstGeom prst="rect">
                      <a:avLst/>
                    </a:prstGeom>
                    <a:noFill/>
                    <a:ln>
                      <a:noFill/>
                    </a:ln>
                  </pic:spPr>
                </pic:pic>
              </a:graphicData>
            </a:graphic>
          </wp:inline>
        </w:drawing>
      </w:r>
    </w:p>
    <w:p w14:paraId="5F558294" w14:textId="5A8D06D9" w:rsidR="00ED0348" w:rsidRPr="00ED0348" w:rsidRDefault="00ED0348" w:rsidP="00ED0348">
      <w:pPr>
        <w:spacing w:line="240" w:lineRule="auto"/>
        <w:jc w:val="both"/>
        <w:rPr>
          <w:rFonts w:ascii="Spranq eco sans" w:eastAsia="Times New Roman" w:hAnsi="Spranq eco sans" w:cstheme="minorHAnsi"/>
          <w:sz w:val="18"/>
          <w:szCs w:val="18"/>
          <w:lang w:eastAsia="fr-FR"/>
        </w:rPr>
      </w:pPr>
      <w:r w:rsidRPr="00ED0348">
        <w:rPr>
          <w:rFonts w:ascii="Spranq eco sans" w:eastAsia="Times New Roman" w:hAnsi="Spranq eco sans" w:cstheme="minorHAnsi"/>
          <w:kern w:val="28"/>
          <w:sz w:val="18"/>
          <w:szCs w:val="18"/>
          <w:u w:val="single"/>
          <w:lang w:eastAsia="fr-FR"/>
        </w:rPr>
        <w:t>Article 2 </w:t>
      </w:r>
      <w:r w:rsidRPr="00ED0348">
        <w:rPr>
          <w:rFonts w:ascii="Spranq eco sans" w:eastAsia="Times New Roman" w:hAnsi="Spranq eco sans" w:cstheme="minorHAnsi"/>
          <w:sz w:val="18"/>
          <w:szCs w:val="18"/>
          <w:lang w:eastAsia="fr-FR"/>
        </w:rPr>
        <w:t>:</w:t>
      </w:r>
      <w:r w:rsidRPr="00ED0348">
        <w:rPr>
          <w:rFonts w:ascii="Spranq eco sans" w:hAnsi="Spranq eco sans" w:cstheme="minorHAnsi"/>
          <w:b/>
          <w:bCs/>
          <w:sz w:val="18"/>
          <w:szCs w:val="18"/>
        </w:rPr>
        <w:t xml:space="preserve"> Prescriptions techniques particulières</w:t>
      </w:r>
    </w:p>
    <w:p w14:paraId="6E7F5CE0" w14:textId="01D7EFA4" w:rsidR="00ED0348" w:rsidRPr="00ED0348" w:rsidRDefault="00ED0348" w:rsidP="00ED0348">
      <w:pPr>
        <w:spacing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 xml:space="preserve">L’installation autorisée sera réalisée de façon à préserver le passage des usagers de la dépendance domaniale occupée, </w:t>
      </w:r>
    </w:p>
    <w:p w14:paraId="271AF9E8" w14:textId="77777777" w:rsidR="00ED0348" w:rsidRPr="00ED0348" w:rsidRDefault="00ED0348" w:rsidP="00ED0348">
      <w:pPr>
        <w:spacing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u w:val="single"/>
          <w:lang w:eastAsia="fr-FR"/>
        </w:rPr>
        <w:t>Article 3</w:t>
      </w:r>
      <w:r w:rsidRPr="00ED0348">
        <w:rPr>
          <w:rFonts w:ascii="Spranq eco sans" w:eastAsia="Times New Roman" w:hAnsi="Spranq eco sans" w:cstheme="minorHAnsi"/>
          <w:kern w:val="28"/>
          <w:sz w:val="18"/>
          <w:szCs w:val="18"/>
          <w:lang w:eastAsia="fr-FR"/>
        </w:rPr>
        <w:t xml:space="preserve"> : </w:t>
      </w:r>
      <w:r w:rsidRPr="00ED0348">
        <w:rPr>
          <w:rFonts w:ascii="Spranq eco sans" w:hAnsi="Spranq eco sans" w:cstheme="minorHAnsi"/>
          <w:b/>
          <w:bCs/>
          <w:sz w:val="18"/>
          <w:szCs w:val="18"/>
        </w:rPr>
        <w:t>Sécurité</w:t>
      </w:r>
    </w:p>
    <w:p w14:paraId="50F20EEC" w14:textId="77777777" w:rsidR="00ED0348" w:rsidRPr="00ED0348" w:rsidRDefault="00ED0348" w:rsidP="00ED0348">
      <w:pPr>
        <w:spacing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Le bénéficiaire de l’autorisation devra prendre toutes les mesures nécessaires à la sécurité des usagers aux abords de son activité afin d’éviter tout accident ;</w:t>
      </w:r>
    </w:p>
    <w:p w14:paraId="5417A64B" w14:textId="77777777" w:rsidR="00B21C8B" w:rsidRDefault="00B21C8B"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5D53E369" w14:textId="77777777" w:rsidR="00B21C8B" w:rsidRDefault="00B21C8B"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48D8A6AC" w14:textId="77777777" w:rsidR="00B21C8B" w:rsidRDefault="00B21C8B"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30844F1B" w14:textId="77777777" w:rsidR="00B21C8B" w:rsidRDefault="00B21C8B"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259956BA" w14:textId="77777777" w:rsidR="00B21C8B" w:rsidRDefault="00B21C8B"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7133652C" w14:textId="5EDB7EB9" w:rsidR="00ED0348" w:rsidRPr="00ED0348" w:rsidRDefault="00ED0348" w:rsidP="00ED0348">
      <w:pPr>
        <w:widowControl w:val="0"/>
        <w:overflowPunct w:val="0"/>
        <w:autoSpaceDE w:val="0"/>
        <w:autoSpaceDN w:val="0"/>
        <w:adjustRightInd w:val="0"/>
        <w:spacing w:after="0" w:line="240" w:lineRule="auto"/>
        <w:jc w:val="both"/>
        <w:rPr>
          <w:rFonts w:ascii="Spranq eco sans" w:hAnsi="Spranq eco sans" w:cstheme="minorHAnsi"/>
          <w:b/>
          <w:bCs/>
          <w:sz w:val="18"/>
          <w:szCs w:val="18"/>
        </w:rPr>
      </w:pPr>
      <w:r w:rsidRPr="00ED0348">
        <w:rPr>
          <w:rFonts w:ascii="Spranq eco sans" w:eastAsia="Times New Roman" w:hAnsi="Spranq eco sans" w:cstheme="minorHAnsi"/>
          <w:kern w:val="28"/>
          <w:sz w:val="18"/>
          <w:szCs w:val="18"/>
          <w:u w:val="single"/>
          <w:lang w:eastAsia="fr-FR"/>
        </w:rPr>
        <w:t>Article 4</w:t>
      </w:r>
      <w:r w:rsidRPr="00ED0348">
        <w:rPr>
          <w:rFonts w:ascii="Spranq eco sans" w:eastAsia="Times New Roman" w:hAnsi="Spranq eco sans" w:cstheme="minorHAnsi"/>
          <w:kern w:val="28"/>
          <w:sz w:val="18"/>
          <w:szCs w:val="18"/>
          <w:lang w:eastAsia="fr-FR"/>
        </w:rPr>
        <w:t> :</w:t>
      </w:r>
      <w:r w:rsidRPr="00ED0348">
        <w:rPr>
          <w:rFonts w:ascii="Spranq eco sans" w:hAnsi="Spranq eco sans" w:cstheme="minorHAnsi"/>
          <w:b/>
          <w:bCs/>
          <w:sz w:val="18"/>
          <w:szCs w:val="18"/>
        </w:rPr>
        <w:t xml:space="preserve"> Responsabilité</w:t>
      </w:r>
    </w:p>
    <w:p w14:paraId="5BBD4956"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hAnsi="Spranq eco sans" w:cstheme="minorHAnsi"/>
          <w:b/>
          <w:bCs/>
          <w:sz w:val="18"/>
          <w:szCs w:val="18"/>
        </w:rPr>
      </w:pPr>
    </w:p>
    <w:p w14:paraId="07B347EE"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bCs/>
          <w:kern w:val="28"/>
          <w:sz w:val="18"/>
          <w:szCs w:val="18"/>
          <w:lang w:eastAsia="fr-FR"/>
        </w:rPr>
      </w:pPr>
      <w:r w:rsidRPr="00ED0348">
        <w:rPr>
          <w:rFonts w:ascii="Spranq eco sans" w:eastAsia="Times New Roman" w:hAnsi="Spranq eco sans" w:cstheme="minorHAnsi"/>
          <w:bCs/>
          <w:kern w:val="28"/>
          <w:sz w:val="18"/>
          <w:szCs w:val="18"/>
          <w:lang w:eastAsia="fr-FR"/>
        </w:rPr>
        <w:t xml:space="preserve">Cette autorisation est délivrée à titre personnel et ne peut être cédée. Son titulaire est responsable, tant vis-à-vis de la collectivité que vis-à-vis des tiers, des accidents de toute nature qui pourraient résulter. </w:t>
      </w:r>
    </w:p>
    <w:p w14:paraId="03DB2738"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097C33D6"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hAnsi="Spranq eco sans" w:cstheme="minorHAnsi"/>
          <w:b/>
          <w:bCs/>
          <w:sz w:val="18"/>
          <w:szCs w:val="18"/>
        </w:rPr>
      </w:pPr>
      <w:r w:rsidRPr="00ED0348">
        <w:rPr>
          <w:rFonts w:ascii="Spranq eco sans" w:eastAsia="Times New Roman" w:hAnsi="Spranq eco sans" w:cstheme="minorHAnsi"/>
          <w:kern w:val="28"/>
          <w:sz w:val="18"/>
          <w:szCs w:val="18"/>
          <w:u w:val="single"/>
          <w:lang w:eastAsia="fr-FR"/>
        </w:rPr>
        <w:t>Article 5</w:t>
      </w:r>
      <w:r w:rsidRPr="00ED0348">
        <w:rPr>
          <w:rFonts w:ascii="Spranq eco sans" w:eastAsia="Times New Roman" w:hAnsi="Spranq eco sans" w:cstheme="minorHAnsi"/>
          <w:kern w:val="28"/>
          <w:sz w:val="18"/>
          <w:szCs w:val="18"/>
          <w:lang w:eastAsia="fr-FR"/>
        </w:rPr>
        <w:t xml:space="preserve"> : </w:t>
      </w:r>
      <w:r w:rsidRPr="00ED0348">
        <w:rPr>
          <w:rFonts w:ascii="Spranq eco sans" w:hAnsi="Spranq eco sans" w:cstheme="minorHAnsi"/>
          <w:b/>
          <w:bCs/>
          <w:sz w:val="18"/>
          <w:szCs w:val="18"/>
        </w:rPr>
        <w:t>Dégâts</w:t>
      </w:r>
    </w:p>
    <w:p w14:paraId="7CDD5DD3"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bCs/>
          <w:kern w:val="28"/>
          <w:sz w:val="18"/>
          <w:szCs w:val="18"/>
          <w:lang w:eastAsia="fr-FR"/>
        </w:rPr>
      </w:pPr>
    </w:p>
    <w:p w14:paraId="536553A0"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bCs/>
          <w:kern w:val="28"/>
          <w:sz w:val="18"/>
          <w:szCs w:val="18"/>
          <w:lang w:eastAsia="fr-FR"/>
        </w:rPr>
        <w:t>En cas de dégradations de l’espace public (chaussées, trottoirs, bordures, panneaux, mobilier urbain, marquages au sol, végétation…) constatées par les services de la Ville, la remise en état sera effectuée aux frais du bénéficiaire de l’autorisation de stationnement.</w:t>
      </w:r>
    </w:p>
    <w:p w14:paraId="7145F138"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2343F837"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hAnsi="Spranq eco sans" w:cstheme="minorHAnsi"/>
          <w:b/>
          <w:bCs/>
          <w:sz w:val="18"/>
          <w:szCs w:val="18"/>
        </w:rPr>
      </w:pPr>
      <w:r w:rsidRPr="00ED0348">
        <w:rPr>
          <w:rFonts w:ascii="Spranq eco sans" w:eastAsia="Times New Roman" w:hAnsi="Spranq eco sans" w:cstheme="minorHAnsi"/>
          <w:kern w:val="28"/>
          <w:sz w:val="18"/>
          <w:szCs w:val="18"/>
          <w:u w:val="single"/>
          <w:lang w:eastAsia="fr-FR"/>
        </w:rPr>
        <w:t>Article 6</w:t>
      </w:r>
      <w:r w:rsidRPr="00ED0348">
        <w:rPr>
          <w:rFonts w:ascii="Spranq eco sans" w:eastAsia="Times New Roman" w:hAnsi="Spranq eco sans" w:cstheme="minorHAnsi"/>
          <w:kern w:val="28"/>
          <w:sz w:val="18"/>
          <w:szCs w:val="18"/>
          <w:lang w:eastAsia="fr-FR"/>
        </w:rPr>
        <w:t xml:space="preserve"> : </w:t>
      </w:r>
      <w:r w:rsidRPr="00ED0348">
        <w:rPr>
          <w:rFonts w:ascii="Spranq eco sans" w:hAnsi="Spranq eco sans" w:cstheme="minorHAnsi"/>
          <w:b/>
          <w:bCs/>
          <w:sz w:val="18"/>
          <w:szCs w:val="18"/>
        </w:rPr>
        <w:t>Nature de l’autorisation et remise en état des lieux</w:t>
      </w:r>
    </w:p>
    <w:p w14:paraId="01962E06"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hAnsi="Spranq eco sans" w:cstheme="minorHAnsi"/>
          <w:b/>
          <w:bCs/>
          <w:sz w:val="18"/>
          <w:szCs w:val="18"/>
        </w:rPr>
      </w:pPr>
    </w:p>
    <w:p w14:paraId="79706010"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bCs/>
          <w:kern w:val="28"/>
          <w:sz w:val="18"/>
          <w:szCs w:val="18"/>
          <w:lang w:eastAsia="fr-FR"/>
        </w:rPr>
      </w:pPr>
      <w:r w:rsidRPr="00ED0348">
        <w:rPr>
          <w:rFonts w:ascii="Spranq eco sans" w:eastAsia="Times New Roman" w:hAnsi="Spranq eco sans" w:cstheme="minorHAnsi"/>
          <w:bCs/>
          <w:kern w:val="28"/>
          <w:sz w:val="18"/>
          <w:szCs w:val="18"/>
          <w:lang w:eastAsia="fr-FR"/>
        </w:rPr>
        <w:t xml:space="preserve">La présente autorisation est délivrée à titre précaire et révocable, elle ne confère aucun droit réel à son titulaire : elle peut être retirée à tout moment sans qu’il puisse résulter, pour ce dernier, de droit à indemnité. </w:t>
      </w:r>
      <w:r w:rsidRPr="00ED0348">
        <w:rPr>
          <w:rFonts w:ascii="Spranq eco sans" w:eastAsia="Times New Roman" w:hAnsi="Spranq eco sans" w:cstheme="minorHAnsi"/>
          <w:noProof/>
          <w:kern w:val="28"/>
          <w:sz w:val="18"/>
          <w:szCs w:val="18"/>
          <w:lang w:eastAsia="fr-FR"/>
        </w:rPr>
        <w:drawing>
          <wp:anchor distT="0" distB="0" distL="114300" distR="114300" simplePos="0" relativeHeight="251664384" behindDoc="1" locked="0" layoutInCell="1" allowOverlap="1" wp14:anchorId="4C2038DD" wp14:editId="0B324CD5">
            <wp:simplePos x="0" y="0"/>
            <wp:positionH relativeFrom="column">
              <wp:posOffset>132080</wp:posOffset>
            </wp:positionH>
            <wp:positionV relativeFrom="paragraph">
              <wp:posOffset>10187940</wp:posOffset>
            </wp:positionV>
            <wp:extent cx="7555230" cy="495300"/>
            <wp:effectExtent l="0" t="0" r="7620" b="0"/>
            <wp:wrapNone/>
            <wp:docPr id="5" name="Image 5" descr="Description : U:\DIRECTION COMMUNICATION ANIMATION PROMOTION\UTILITAIRES\CHARTE GRAPHIQUE\fond de 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U:\DIRECTION COMMUNICATION ANIMATION PROMOTION\UTILITAIRES\CHARTE GRAPHIQUE\fond de courrier.jpg"/>
                    <pic:cNvPicPr>
                      <a:picLocks noChangeAspect="1" noChangeArrowheads="1"/>
                    </pic:cNvPicPr>
                  </pic:nvPicPr>
                  <pic:blipFill>
                    <a:blip r:embed="rId14">
                      <a:extLst>
                        <a:ext uri="{28A0092B-C50C-407E-A947-70E740481C1C}">
                          <a14:useLocalDpi xmlns:a14="http://schemas.microsoft.com/office/drawing/2010/main" val="0"/>
                        </a:ext>
                      </a:extLst>
                    </a:blip>
                    <a:srcRect t="92946" b="2411"/>
                    <a:stretch>
                      <a:fillRect/>
                    </a:stretch>
                  </pic:blipFill>
                  <pic:spPr bwMode="auto">
                    <a:xfrm>
                      <a:off x="0" y="0"/>
                      <a:ext cx="755523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23561"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2666C173"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 xml:space="preserve">En cas de révocation de l’autorisation ou au terme de sa validité, son bénéficiaire sera tenu de remettre les lieux dans leur état primitif dans le délai d’un mois à compter de la révocation ou du terme de l’autorisation. Passé ce délai, en cas d’inexécution, procès-verbal sera dressé à son encontre, et la remise en état des lieux sera exécutée d’office aux frais du bénéficiaire de la présente autorisation. </w:t>
      </w:r>
    </w:p>
    <w:p w14:paraId="4F18323E" w14:textId="77777777" w:rsid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058FAA5F" w14:textId="77777777" w:rsidR="00AF6985" w:rsidRDefault="00AF6985" w:rsidP="00AF6985">
      <w:pPr>
        <w:spacing w:line="240" w:lineRule="auto"/>
        <w:ind w:left="851" w:hanging="851"/>
        <w:jc w:val="both"/>
        <w:rPr>
          <w:rFonts w:ascii="Spranq eco sans" w:hAnsi="Spranq eco sans"/>
          <w:sz w:val="18"/>
          <w:szCs w:val="18"/>
        </w:rPr>
      </w:pPr>
      <w:r w:rsidRPr="00AF6985">
        <w:rPr>
          <w:rFonts w:ascii="Spranq eco sans" w:hAnsi="Spranq eco sans"/>
          <w:sz w:val="18"/>
          <w:szCs w:val="18"/>
          <w:u w:val="single"/>
        </w:rPr>
        <w:t>Article 7 :</w:t>
      </w:r>
    </w:p>
    <w:p w14:paraId="556B1AE9" w14:textId="74128545" w:rsidR="00AF6985" w:rsidRPr="00536986" w:rsidRDefault="00AF6985" w:rsidP="00AF6985">
      <w:pPr>
        <w:spacing w:line="240" w:lineRule="auto"/>
        <w:jc w:val="both"/>
        <w:rPr>
          <w:rFonts w:ascii="Spranq eco sans" w:hAnsi="Spranq eco sans" w:cs="Times New Roman"/>
          <w:sz w:val="18"/>
          <w:szCs w:val="18"/>
        </w:rPr>
      </w:pPr>
      <w:r w:rsidRPr="008630AC">
        <w:rPr>
          <w:rFonts w:ascii="Spranq eco sans" w:hAnsi="Spranq eco sans"/>
          <w:sz w:val="18"/>
          <w:szCs w:val="18"/>
        </w:rPr>
        <w:t>Les infractions au présent arrêté seront constatées par procès-verbaux et les contrevenants</w:t>
      </w:r>
      <w:r w:rsidRPr="008630AC">
        <w:rPr>
          <w:rFonts w:ascii="Spranq eco sans" w:hAnsi="Spranq eco sans"/>
          <w:spacing w:val="1"/>
          <w:sz w:val="18"/>
          <w:szCs w:val="18"/>
        </w:rPr>
        <w:t xml:space="preserve"> </w:t>
      </w:r>
      <w:r w:rsidRPr="008630AC">
        <w:rPr>
          <w:rFonts w:ascii="Spranq eco sans" w:hAnsi="Spranq eco sans"/>
          <w:sz w:val="18"/>
          <w:szCs w:val="18"/>
        </w:rPr>
        <w:t>poursuivis</w:t>
      </w:r>
      <w:r w:rsidRPr="008630AC">
        <w:rPr>
          <w:rFonts w:ascii="Spranq eco sans" w:hAnsi="Spranq eco sans"/>
          <w:spacing w:val="-11"/>
          <w:sz w:val="18"/>
          <w:szCs w:val="18"/>
        </w:rPr>
        <w:t xml:space="preserve"> </w:t>
      </w:r>
      <w:r w:rsidRPr="008630AC">
        <w:rPr>
          <w:rFonts w:ascii="Spranq eco sans" w:hAnsi="Spranq eco sans"/>
          <w:sz w:val="18"/>
          <w:szCs w:val="18"/>
        </w:rPr>
        <w:t>par</w:t>
      </w:r>
      <w:r w:rsidRPr="008630AC">
        <w:rPr>
          <w:rFonts w:ascii="Spranq eco sans" w:hAnsi="Spranq eco sans"/>
          <w:spacing w:val="-11"/>
          <w:sz w:val="18"/>
          <w:szCs w:val="18"/>
        </w:rPr>
        <w:t xml:space="preserve"> </w:t>
      </w:r>
      <w:r w:rsidRPr="008630AC">
        <w:rPr>
          <w:rFonts w:ascii="Spranq eco sans" w:hAnsi="Spranq eco sans"/>
          <w:sz w:val="18"/>
          <w:szCs w:val="18"/>
        </w:rPr>
        <w:t>la</w:t>
      </w:r>
      <w:r w:rsidRPr="008630AC">
        <w:rPr>
          <w:rFonts w:ascii="Spranq eco sans" w:hAnsi="Spranq eco sans"/>
          <w:spacing w:val="-11"/>
          <w:sz w:val="18"/>
          <w:szCs w:val="18"/>
        </w:rPr>
        <w:t xml:space="preserve"> </w:t>
      </w:r>
      <w:r w:rsidRPr="008630AC">
        <w:rPr>
          <w:rFonts w:ascii="Spranq eco sans" w:hAnsi="Spranq eco sans"/>
          <w:sz w:val="18"/>
          <w:szCs w:val="18"/>
        </w:rPr>
        <w:t>loi.</w:t>
      </w:r>
      <w:r w:rsidRPr="008630AC">
        <w:rPr>
          <w:rFonts w:ascii="Spranq eco sans" w:hAnsi="Spranq eco sans"/>
          <w:spacing w:val="-10"/>
          <w:sz w:val="18"/>
          <w:szCs w:val="18"/>
        </w:rPr>
        <w:t xml:space="preserve"> </w:t>
      </w:r>
      <w:r w:rsidRPr="008630AC">
        <w:rPr>
          <w:rFonts w:ascii="Spranq eco sans" w:hAnsi="Spranq eco sans"/>
          <w:sz w:val="18"/>
          <w:szCs w:val="18"/>
        </w:rPr>
        <w:t>Tout</w:t>
      </w:r>
      <w:r w:rsidRPr="008630AC">
        <w:rPr>
          <w:rFonts w:ascii="Spranq eco sans" w:hAnsi="Spranq eco sans"/>
          <w:spacing w:val="-11"/>
          <w:sz w:val="18"/>
          <w:szCs w:val="18"/>
        </w:rPr>
        <w:t xml:space="preserve"> </w:t>
      </w:r>
      <w:r w:rsidRPr="008630AC">
        <w:rPr>
          <w:rFonts w:ascii="Spranq eco sans" w:hAnsi="Spranq eco sans"/>
          <w:sz w:val="18"/>
          <w:szCs w:val="18"/>
        </w:rPr>
        <w:t>véhicule</w:t>
      </w:r>
      <w:r w:rsidRPr="008630AC">
        <w:rPr>
          <w:rFonts w:ascii="Spranq eco sans" w:hAnsi="Spranq eco sans"/>
          <w:spacing w:val="-11"/>
          <w:sz w:val="18"/>
          <w:szCs w:val="18"/>
        </w:rPr>
        <w:t xml:space="preserve"> </w:t>
      </w:r>
      <w:r w:rsidRPr="008630AC">
        <w:rPr>
          <w:rFonts w:ascii="Spranq eco sans" w:hAnsi="Spranq eco sans"/>
          <w:sz w:val="18"/>
          <w:szCs w:val="18"/>
        </w:rPr>
        <w:t>en</w:t>
      </w:r>
      <w:r w:rsidRPr="008630AC">
        <w:rPr>
          <w:rFonts w:ascii="Spranq eco sans" w:hAnsi="Spranq eco sans"/>
          <w:spacing w:val="-11"/>
          <w:sz w:val="18"/>
          <w:szCs w:val="18"/>
        </w:rPr>
        <w:t xml:space="preserve"> </w:t>
      </w:r>
      <w:r w:rsidRPr="008630AC">
        <w:rPr>
          <w:rFonts w:ascii="Spranq eco sans" w:hAnsi="Spranq eco sans"/>
          <w:sz w:val="18"/>
          <w:szCs w:val="18"/>
        </w:rPr>
        <w:t>infraction</w:t>
      </w:r>
      <w:r w:rsidRPr="008630AC">
        <w:rPr>
          <w:rFonts w:ascii="Spranq eco sans" w:hAnsi="Spranq eco sans"/>
          <w:spacing w:val="-10"/>
          <w:sz w:val="18"/>
          <w:szCs w:val="18"/>
        </w:rPr>
        <w:t xml:space="preserve"> </w:t>
      </w:r>
      <w:r w:rsidRPr="008630AC">
        <w:rPr>
          <w:rFonts w:ascii="Spranq eco sans" w:hAnsi="Spranq eco sans"/>
          <w:sz w:val="18"/>
          <w:szCs w:val="18"/>
        </w:rPr>
        <w:t>sera</w:t>
      </w:r>
      <w:r w:rsidRPr="008630AC">
        <w:rPr>
          <w:rFonts w:ascii="Spranq eco sans" w:hAnsi="Spranq eco sans"/>
          <w:spacing w:val="-11"/>
          <w:sz w:val="18"/>
          <w:szCs w:val="18"/>
        </w:rPr>
        <w:t xml:space="preserve"> </w:t>
      </w:r>
      <w:r w:rsidRPr="008630AC">
        <w:rPr>
          <w:rFonts w:ascii="Spranq eco sans" w:hAnsi="Spranq eco sans"/>
          <w:sz w:val="18"/>
          <w:szCs w:val="18"/>
        </w:rPr>
        <w:t>verbalisé</w:t>
      </w:r>
      <w:r w:rsidRPr="008630AC">
        <w:rPr>
          <w:rFonts w:ascii="Spranq eco sans" w:hAnsi="Spranq eco sans"/>
          <w:spacing w:val="-11"/>
          <w:sz w:val="18"/>
          <w:szCs w:val="18"/>
        </w:rPr>
        <w:t xml:space="preserve"> </w:t>
      </w:r>
      <w:r w:rsidRPr="008630AC">
        <w:rPr>
          <w:rFonts w:ascii="Spranq eco sans" w:hAnsi="Spranq eco sans"/>
          <w:sz w:val="18"/>
          <w:szCs w:val="18"/>
        </w:rPr>
        <w:t>et</w:t>
      </w:r>
      <w:r w:rsidRPr="008630AC">
        <w:rPr>
          <w:rFonts w:ascii="Spranq eco sans" w:hAnsi="Spranq eco sans"/>
          <w:spacing w:val="-11"/>
          <w:sz w:val="18"/>
          <w:szCs w:val="18"/>
        </w:rPr>
        <w:t xml:space="preserve"> </w:t>
      </w:r>
      <w:r w:rsidRPr="008630AC">
        <w:rPr>
          <w:rFonts w:ascii="Spranq eco sans" w:hAnsi="Spranq eco sans"/>
          <w:sz w:val="18"/>
          <w:szCs w:val="18"/>
        </w:rPr>
        <w:t>pourra</w:t>
      </w:r>
      <w:r w:rsidRPr="008630AC">
        <w:rPr>
          <w:rFonts w:ascii="Spranq eco sans" w:hAnsi="Spranq eco sans"/>
          <w:spacing w:val="-10"/>
          <w:sz w:val="18"/>
          <w:szCs w:val="18"/>
        </w:rPr>
        <w:t xml:space="preserve"> </w:t>
      </w:r>
      <w:r w:rsidRPr="008630AC">
        <w:rPr>
          <w:rFonts w:ascii="Spranq eco sans" w:hAnsi="Spranq eco sans"/>
          <w:sz w:val="18"/>
          <w:szCs w:val="18"/>
        </w:rPr>
        <w:t>faire</w:t>
      </w:r>
      <w:r w:rsidRPr="008630AC">
        <w:rPr>
          <w:rFonts w:ascii="Spranq eco sans" w:hAnsi="Spranq eco sans"/>
          <w:spacing w:val="-11"/>
          <w:sz w:val="18"/>
          <w:szCs w:val="18"/>
        </w:rPr>
        <w:t xml:space="preserve"> </w:t>
      </w:r>
      <w:r w:rsidRPr="008630AC">
        <w:rPr>
          <w:rFonts w:ascii="Spranq eco sans" w:hAnsi="Spranq eco sans"/>
          <w:sz w:val="18"/>
          <w:szCs w:val="18"/>
        </w:rPr>
        <w:t>l’objet</w:t>
      </w:r>
      <w:r w:rsidRPr="008630AC">
        <w:rPr>
          <w:rFonts w:ascii="Spranq eco sans" w:hAnsi="Spranq eco sans"/>
          <w:spacing w:val="-11"/>
          <w:sz w:val="18"/>
          <w:szCs w:val="18"/>
        </w:rPr>
        <w:t xml:space="preserve"> </w:t>
      </w:r>
      <w:r w:rsidRPr="008630AC">
        <w:rPr>
          <w:rFonts w:ascii="Spranq eco sans" w:hAnsi="Spranq eco sans"/>
          <w:sz w:val="18"/>
          <w:szCs w:val="18"/>
        </w:rPr>
        <w:t>d’une</w:t>
      </w:r>
      <w:r w:rsidRPr="008630AC">
        <w:rPr>
          <w:rFonts w:ascii="Spranq eco sans" w:hAnsi="Spranq eco sans"/>
          <w:spacing w:val="-11"/>
          <w:sz w:val="18"/>
          <w:szCs w:val="18"/>
        </w:rPr>
        <w:t xml:space="preserve"> </w:t>
      </w:r>
      <w:r w:rsidRPr="008630AC">
        <w:rPr>
          <w:rFonts w:ascii="Spranq eco sans" w:hAnsi="Spranq eco sans"/>
          <w:sz w:val="18"/>
          <w:szCs w:val="18"/>
        </w:rPr>
        <w:t>procédure</w:t>
      </w:r>
      <w:r w:rsidRPr="008630AC">
        <w:rPr>
          <w:rFonts w:ascii="Spranq eco sans" w:hAnsi="Spranq eco sans"/>
          <w:spacing w:val="-10"/>
          <w:sz w:val="18"/>
          <w:szCs w:val="18"/>
        </w:rPr>
        <w:t xml:space="preserve"> </w:t>
      </w:r>
      <w:r w:rsidRPr="008630AC">
        <w:rPr>
          <w:rFonts w:ascii="Spranq eco sans" w:hAnsi="Spranq eco sans"/>
          <w:sz w:val="18"/>
          <w:szCs w:val="18"/>
        </w:rPr>
        <w:t>de</w:t>
      </w:r>
      <w:r w:rsidRPr="008630AC">
        <w:rPr>
          <w:rFonts w:ascii="Spranq eco sans" w:hAnsi="Spranq eco sans"/>
          <w:spacing w:val="-11"/>
          <w:sz w:val="18"/>
          <w:szCs w:val="18"/>
        </w:rPr>
        <w:t xml:space="preserve"> </w:t>
      </w:r>
      <w:r w:rsidRPr="008630AC">
        <w:rPr>
          <w:rFonts w:ascii="Spranq eco sans" w:hAnsi="Spranq eco sans"/>
          <w:sz w:val="18"/>
          <w:szCs w:val="18"/>
        </w:rPr>
        <w:t>mise</w:t>
      </w:r>
      <w:r w:rsidRPr="008630AC">
        <w:rPr>
          <w:rFonts w:ascii="Spranq eco sans" w:hAnsi="Spranq eco sans"/>
          <w:spacing w:val="1"/>
          <w:sz w:val="18"/>
          <w:szCs w:val="18"/>
        </w:rPr>
        <w:t xml:space="preserve"> </w:t>
      </w:r>
      <w:r w:rsidRPr="008630AC">
        <w:rPr>
          <w:rFonts w:ascii="Spranq eco sans" w:hAnsi="Spranq eco sans"/>
          <w:sz w:val="18"/>
          <w:szCs w:val="18"/>
        </w:rPr>
        <w:t>en</w:t>
      </w:r>
      <w:r w:rsidRPr="008630AC">
        <w:rPr>
          <w:rFonts w:ascii="Spranq eco sans" w:hAnsi="Spranq eco sans"/>
          <w:spacing w:val="-1"/>
          <w:sz w:val="18"/>
          <w:szCs w:val="18"/>
        </w:rPr>
        <w:t xml:space="preserve"> </w:t>
      </w:r>
      <w:r w:rsidRPr="008630AC">
        <w:rPr>
          <w:rFonts w:ascii="Spranq eco sans" w:hAnsi="Spranq eco sans"/>
          <w:sz w:val="18"/>
          <w:szCs w:val="18"/>
        </w:rPr>
        <w:t>fourrière conformément aux</w:t>
      </w:r>
      <w:r w:rsidRPr="008630AC">
        <w:rPr>
          <w:rFonts w:ascii="Spranq eco sans" w:hAnsi="Spranq eco sans"/>
          <w:spacing w:val="-2"/>
          <w:sz w:val="18"/>
          <w:szCs w:val="18"/>
        </w:rPr>
        <w:t xml:space="preserve"> </w:t>
      </w:r>
      <w:r w:rsidRPr="008630AC">
        <w:rPr>
          <w:rFonts w:ascii="Spranq eco sans" w:hAnsi="Spranq eco sans"/>
          <w:sz w:val="18"/>
          <w:szCs w:val="18"/>
        </w:rPr>
        <w:t>dispositions</w:t>
      </w:r>
      <w:r w:rsidRPr="008630AC">
        <w:rPr>
          <w:rFonts w:ascii="Spranq eco sans" w:hAnsi="Spranq eco sans"/>
          <w:spacing w:val="-1"/>
          <w:sz w:val="18"/>
          <w:szCs w:val="18"/>
        </w:rPr>
        <w:t xml:space="preserve"> </w:t>
      </w:r>
      <w:r w:rsidRPr="008630AC">
        <w:rPr>
          <w:rFonts w:ascii="Spranq eco sans" w:hAnsi="Spranq eco sans"/>
          <w:sz w:val="18"/>
          <w:szCs w:val="18"/>
        </w:rPr>
        <w:t>du Code</w:t>
      </w:r>
      <w:r w:rsidRPr="008630AC">
        <w:rPr>
          <w:rFonts w:ascii="Spranq eco sans" w:hAnsi="Spranq eco sans"/>
          <w:spacing w:val="-1"/>
          <w:sz w:val="18"/>
          <w:szCs w:val="18"/>
        </w:rPr>
        <w:t xml:space="preserve"> </w:t>
      </w:r>
      <w:r w:rsidRPr="008630AC">
        <w:rPr>
          <w:rFonts w:ascii="Spranq eco sans" w:hAnsi="Spranq eco sans"/>
          <w:sz w:val="18"/>
          <w:szCs w:val="18"/>
        </w:rPr>
        <w:t>de</w:t>
      </w:r>
      <w:r w:rsidRPr="008630AC">
        <w:rPr>
          <w:rFonts w:ascii="Spranq eco sans" w:hAnsi="Spranq eco sans"/>
          <w:spacing w:val="-2"/>
          <w:sz w:val="18"/>
          <w:szCs w:val="18"/>
        </w:rPr>
        <w:t xml:space="preserve"> </w:t>
      </w:r>
      <w:r w:rsidRPr="008630AC">
        <w:rPr>
          <w:rFonts w:ascii="Spranq eco sans" w:hAnsi="Spranq eco sans"/>
          <w:sz w:val="18"/>
          <w:szCs w:val="18"/>
        </w:rPr>
        <w:t>la</w:t>
      </w:r>
      <w:r w:rsidRPr="008630AC">
        <w:rPr>
          <w:rFonts w:ascii="Spranq eco sans" w:hAnsi="Spranq eco sans"/>
          <w:spacing w:val="-1"/>
          <w:sz w:val="18"/>
          <w:szCs w:val="18"/>
        </w:rPr>
        <w:t xml:space="preserve"> </w:t>
      </w:r>
      <w:r w:rsidRPr="008630AC">
        <w:rPr>
          <w:rFonts w:ascii="Spranq eco sans" w:hAnsi="Spranq eco sans"/>
          <w:sz w:val="18"/>
          <w:szCs w:val="18"/>
        </w:rPr>
        <w:t>route.</w:t>
      </w:r>
    </w:p>
    <w:p w14:paraId="21D3CCF8" w14:textId="77777777" w:rsidR="00AF6985" w:rsidRPr="00ED0348" w:rsidRDefault="00AF6985"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6E4C49B7" w14:textId="370C10DC" w:rsidR="00ED0348" w:rsidRPr="00ED0348" w:rsidRDefault="00ED0348" w:rsidP="00ED0348">
      <w:pPr>
        <w:spacing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u w:val="single"/>
          <w:lang w:eastAsia="fr-FR"/>
        </w:rPr>
        <w:t xml:space="preserve">Article </w:t>
      </w:r>
      <w:r w:rsidR="00AF6985">
        <w:rPr>
          <w:rFonts w:ascii="Spranq eco sans" w:eastAsia="Times New Roman" w:hAnsi="Spranq eco sans" w:cstheme="minorHAnsi"/>
          <w:kern w:val="28"/>
          <w:sz w:val="18"/>
          <w:szCs w:val="18"/>
          <w:u w:val="single"/>
          <w:lang w:eastAsia="fr-FR"/>
        </w:rPr>
        <w:t>8</w:t>
      </w:r>
      <w:r w:rsidRPr="00ED0348">
        <w:rPr>
          <w:rFonts w:ascii="Spranq eco sans" w:eastAsia="Times New Roman" w:hAnsi="Spranq eco sans" w:cstheme="minorHAnsi"/>
          <w:kern w:val="28"/>
          <w:sz w:val="18"/>
          <w:szCs w:val="18"/>
          <w:lang w:eastAsia="fr-FR"/>
        </w:rPr>
        <w:t> </w:t>
      </w:r>
      <w:r w:rsidRPr="00ED0348">
        <w:rPr>
          <w:rFonts w:ascii="Spranq eco sans" w:eastAsia="Times New Roman" w:hAnsi="Spranq eco sans" w:cstheme="minorHAnsi"/>
          <w:bCs/>
          <w:kern w:val="28"/>
          <w:sz w:val="18"/>
          <w:szCs w:val="18"/>
          <w:lang w:eastAsia="fr-FR"/>
        </w:rPr>
        <w:t xml:space="preserve">: </w:t>
      </w:r>
      <w:r w:rsidRPr="00ED0348">
        <w:rPr>
          <w:rFonts w:ascii="Spranq eco sans" w:eastAsia="Times New Roman" w:hAnsi="Spranq eco sans" w:cstheme="minorHAnsi"/>
          <w:b/>
          <w:bCs/>
          <w:kern w:val="28"/>
          <w:sz w:val="18"/>
          <w:szCs w:val="18"/>
          <w:lang w:eastAsia="fr-FR"/>
        </w:rPr>
        <w:t>Affichage</w:t>
      </w:r>
      <w:r w:rsidRPr="00ED0348">
        <w:rPr>
          <w:rFonts w:ascii="Spranq eco sans" w:eastAsia="Times New Roman" w:hAnsi="Spranq eco sans" w:cstheme="minorHAnsi"/>
          <w:kern w:val="28"/>
          <w:sz w:val="18"/>
          <w:szCs w:val="18"/>
          <w:lang w:eastAsia="fr-FR"/>
        </w:rPr>
        <w:t xml:space="preserve"> </w:t>
      </w:r>
    </w:p>
    <w:p w14:paraId="7FB4DF79" w14:textId="77777777" w:rsidR="00ED0348" w:rsidRPr="00ED0348" w:rsidRDefault="00ED0348" w:rsidP="00ED0348">
      <w:pPr>
        <w:spacing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Le présent arrêté sera affiché sur les lieux par le bénéficiaire</w:t>
      </w:r>
    </w:p>
    <w:p w14:paraId="1F75B26F" w14:textId="77777777" w:rsidR="00123726" w:rsidRDefault="00123726"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u w:val="single"/>
          <w:lang w:eastAsia="fr-FR"/>
        </w:rPr>
      </w:pPr>
    </w:p>
    <w:p w14:paraId="58EE17AC" w14:textId="575A104E" w:rsidR="00ED0348" w:rsidRPr="00ED0348" w:rsidRDefault="00ED0348"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u w:val="single"/>
          <w:lang w:eastAsia="fr-FR"/>
        </w:rPr>
        <w:t xml:space="preserve">Article </w:t>
      </w:r>
      <w:r w:rsidR="00AF6985">
        <w:rPr>
          <w:rFonts w:ascii="Spranq eco sans" w:eastAsia="Times New Roman" w:hAnsi="Spranq eco sans" w:cstheme="minorHAnsi"/>
          <w:kern w:val="28"/>
          <w:sz w:val="18"/>
          <w:szCs w:val="18"/>
          <w:u w:val="single"/>
          <w:lang w:eastAsia="fr-FR"/>
        </w:rPr>
        <w:t>9</w:t>
      </w:r>
      <w:r w:rsidRPr="00ED0348">
        <w:rPr>
          <w:rFonts w:ascii="Spranq eco sans" w:eastAsia="Times New Roman" w:hAnsi="Spranq eco sans" w:cstheme="minorHAnsi"/>
          <w:kern w:val="28"/>
          <w:sz w:val="18"/>
          <w:szCs w:val="18"/>
          <w:lang w:eastAsia="fr-FR"/>
        </w:rPr>
        <w:t xml:space="preserve"> : </w:t>
      </w:r>
      <w:r w:rsidRPr="00ED0348">
        <w:rPr>
          <w:rFonts w:ascii="Spranq eco sans" w:hAnsi="Spranq eco sans" w:cstheme="minorHAnsi"/>
          <w:b/>
          <w:bCs/>
          <w:sz w:val="18"/>
          <w:szCs w:val="18"/>
        </w:rPr>
        <w:t>Recours</w:t>
      </w:r>
    </w:p>
    <w:p w14:paraId="410EFEEC" w14:textId="77777777" w:rsidR="00ED0348" w:rsidRPr="00ED0348" w:rsidRDefault="00ED0348" w:rsidP="00ED0348">
      <w:pPr>
        <w:widowControl w:val="0"/>
        <w:tabs>
          <w:tab w:val="left" w:pos="7485"/>
        </w:tabs>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p>
    <w:p w14:paraId="77566A9D" w14:textId="77777777" w:rsidR="00ED0348" w:rsidRPr="00ED0348" w:rsidRDefault="00ED0348" w:rsidP="00ED0348">
      <w:pPr>
        <w:widowControl w:val="0"/>
        <w:overflowPunct w:val="0"/>
        <w:autoSpaceDE w:val="0"/>
        <w:autoSpaceDN w:val="0"/>
        <w:adjustRightInd w:val="0"/>
        <w:spacing w:after="0" w:line="240" w:lineRule="auto"/>
        <w:jc w:val="both"/>
        <w:rPr>
          <w:rFonts w:ascii="Spranq eco sans" w:eastAsia="Times New Roman" w:hAnsi="Spranq eco sans" w:cstheme="minorHAnsi"/>
          <w:kern w:val="28"/>
          <w:sz w:val="18"/>
          <w:szCs w:val="18"/>
          <w:lang w:eastAsia="fr-FR"/>
        </w:rPr>
      </w:pPr>
      <w:r w:rsidRPr="00ED0348">
        <w:rPr>
          <w:rFonts w:ascii="Spranq eco sans" w:eastAsia="Times New Roman" w:hAnsi="Spranq eco sans" w:cstheme="minorHAnsi"/>
          <w:kern w:val="28"/>
          <w:sz w:val="18"/>
          <w:szCs w:val="18"/>
          <w:lang w:eastAsia="fr-FR"/>
        </w:rPr>
        <w:t>Le présent arrêté pourra faire l’objet d’un recours contentieux devant le tribunal administratif de Rouen – 53 Avenue Flaubert – 76000 ROUEN – dans un délai de deux mois à compter de sa date de notification.</w:t>
      </w:r>
    </w:p>
    <w:p w14:paraId="494502CB" w14:textId="77777777" w:rsidR="00ED0348" w:rsidRPr="00ED0348" w:rsidRDefault="00ED0348" w:rsidP="00ED0348">
      <w:pPr>
        <w:spacing w:after="0" w:line="240" w:lineRule="auto"/>
        <w:jc w:val="both"/>
        <w:rPr>
          <w:rFonts w:ascii="Spranq eco sans" w:eastAsiaTheme="minorEastAsia" w:hAnsi="Spranq eco sans" w:cstheme="minorHAnsi"/>
          <w:sz w:val="18"/>
          <w:szCs w:val="18"/>
          <w:lang w:eastAsia="fr-FR"/>
        </w:rPr>
      </w:pPr>
      <w:r w:rsidRPr="00ED0348">
        <w:rPr>
          <w:rFonts w:ascii="Spranq eco sans" w:eastAsiaTheme="minorEastAsia" w:hAnsi="Spranq eco sans" w:cstheme="minorHAnsi"/>
          <w:sz w:val="18"/>
          <w:szCs w:val="18"/>
          <w:lang w:eastAsia="fr-FR"/>
        </w:rPr>
        <w:t>L’ampliation du présent arrêté sera adressée, aux fins d’exécution ou d’information chacun en ce qui le concerne, à :</w:t>
      </w:r>
    </w:p>
    <w:p w14:paraId="77890607" w14:textId="77777777" w:rsidR="00ED0348" w:rsidRPr="00ED0348" w:rsidRDefault="00065E7D" w:rsidP="00ED0348">
      <w:pPr>
        <w:spacing w:after="0" w:line="240" w:lineRule="auto"/>
        <w:rPr>
          <w:rFonts w:ascii="Spranq eco sans" w:eastAsiaTheme="minorEastAsia" w:hAnsi="Spranq eco sans" w:cstheme="minorHAnsi"/>
          <w:sz w:val="18"/>
          <w:szCs w:val="18"/>
          <w:lang w:eastAsia="fr-FR"/>
        </w:rPr>
      </w:pPr>
      <w:sdt>
        <w:sdtPr>
          <w:rPr>
            <w:rFonts w:ascii="Spranq eco sans" w:eastAsiaTheme="minorEastAsia" w:hAnsi="Spranq eco sans" w:cstheme="minorHAnsi"/>
            <w:sz w:val="18"/>
            <w:szCs w:val="18"/>
            <w:lang w:eastAsia="fr-FR"/>
          </w:rPr>
          <w:id w:val="-1591380773"/>
        </w:sdtPr>
        <w:sdtEndPr/>
        <w:sdtContent>
          <w:r w:rsidR="00ED0348" w:rsidRPr="00ED0348">
            <w:rPr>
              <w:rFonts w:ascii="Spranq eco sans" w:eastAsia="MS Gothic" w:hAnsi="Spranq eco sans" w:cstheme="minorHAnsi"/>
              <w:sz w:val="18"/>
              <w:szCs w:val="18"/>
              <w:lang w:eastAsia="fr-FR"/>
            </w:rPr>
            <w:sym w:font="Wingdings 2" w:char="F054"/>
          </w:r>
        </w:sdtContent>
      </w:sdt>
      <w:r w:rsidR="00ED0348" w:rsidRPr="00ED0348">
        <w:rPr>
          <w:rFonts w:ascii="Spranq eco sans" w:eastAsiaTheme="minorEastAsia" w:hAnsi="Spranq eco sans" w:cstheme="minorHAnsi"/>
          <w:sz w:val="18"/>
          <w:szCs w:val="18"/>
          <w:lang w:eastAsia="fr-FR"/>
        </w:rPr>
        <w:t>Demandeur ;</w:t>
      </w:r>
      <w:r w:rsidR="00ED0348" w:rsidRPr="00ED0348">
        <w:rPr>
          <w:rFonts w:ascii="Spranq eco sans" w:eastAsiaTheme="minorEastAsia" w:hAnsi="Spranq eco sans" w:cstheme="minorHAnsi"/>
          <w:sz w:val="18"/>
          <w:szCs w:val="18"/>
          <w:lang w:eastAsia="fr-FR"/>
        </w:rPr>
        <w:tab/>
      </w:r>
      <w:r w:rsidR="00ED0348" w:rsidRPr="00ED0348">
        <w:rPr>
          <w:rFonts w:ascii="Spranq eco sans" w:eastAsiaTheme="minorEastAsia" w:hAnsi="Spranq eco sans" w:cstheme="minorHAnsi"/>
          <w:sz w:val="18"/>
          <w:szCs w:val="18"/>
          <w:lang w:eastAsia="fr-FR"/>
        </w:rPr>
        <w:tab/>
      </w:r>
      <w:r w:rsidR="00ED0348" w:rsidRPr="00ED0348">
        <w:rPr>
          <w:rFonts w:ascii="Spranq eco sans" w:eastAsiaTheme="minorEastAsia" w:hAnsi="Spranq eco sans" w:cstheme="minorHAnsi"/>
          <w:sz w:val="18"/>
          <w:szCs w:val="18"/>
          <w:lang w:eastAsia="fr-FR"/>
        </w:rPr>
        <w:tab/>
      </w:r>
      <w:r w:rsidR="00ED0348" w:rsidRPr="00ED0348">
        <w:rPr>
          <w:rFonts w:ascii="Spranq eco sans" w:eastAsiaTheme="minorEastAsia" w:hAnsi="Spranq eco sans" w:cstheme="minorHAnsi"/>
          <w:sz w:val="18"/>
          <w:szCs w:val="18"/>
          <w:lang w:eastAsia="fr-FR"/>
        </w:rPr>
        <w:tab/>
      </w:r>
      <w:r w:rsidR="00ED0348" w:rsidRPr="00ED0348">
        <w:rPr>
          <w:rFonts w:ascii="Spranq eco sans" w:eastAsiaTheme="minorEastAsia" w:hAnsi="Spranq eco sans" w:cstheme="minorHAnsi"/>
          <w:sz w:val="18"/>
          <w:szCs w:val="18"/>
          <w:lang w:eastAsia="fr-FR"/>
        </w:rPr>
        <w:tab/>
      </w:r>
    </w:p>
    <w:p w14:paraId="5EB9240A" w14:textId="77777777" w:rsidR="00ED0348" w:rsidRPr="00ED0348" w:rsidRDefault="00065E7D" w:rsidP="00ED0348">
      <w:pPr>
        <w:pStyle w:val="NormalWeb"/>
        <w:spacing w:before="0" w:beforeAutospacing="0" w:after="0" w:afterAutospacing="0"/>
        <w:rPr>
          <w:rFonts w:cstheme="minorHAnsi"/>
          <w:sz w:val="18"/>
          <w:szCs w:val="18"/>
        </w:rPr>
      </w:pPr>
      <w:sdt>
        <w:sdtPr>
          <w:rPr>
            <w:rFonts w:ascii="Spranq eco sans" w:hAnsi="Spranq eco sans" w:cstheme="minorHAnsi"/>
            <w:sz w:val="18"/>
            <w:szCs w:val="18"/>
          </w:rPr>
          <w:id w:val="-925805515"/>
        </w:sdtPr>
        <w:sdtEndPr/>
        <w:sdtContent>
          <w:r w:rsidR="00ED0348" w:rsidRPr="00ED0348">
            <w:rPr>
              <w:rFonts w:ascii="Spranq eco sans" w:eastAsia="MS Gothic" w:hAnsi="Spranq eco sans" w:cstheme="minorHAnsi"/>
              <w:sz w:val="18"/>
              <w:szCs w:val="18"/>
            </w:rPr>
            <w:sym w:font="Wingdings 2" w:char="F054"/>
          </w:r>
        </w:sdtContent>
      </w:sdt>
      <w:r w:rsidR="00ED0348" w:rsidRPr="00ED0348">
        <w:rPr>
          <w:rFonts w:ascii="Spranq eco sans" w:hAnsi="Spranq eco sans" w:cstheme="minorHAnsi"/>
          <w:sz w:val="18"/>
          <w:szCs w:val="18"/>
        </w:rPr>
        <w:t>Police municipale de Bernay ;</w:t>
      </w:r>
      <w:r w:rsidR="00ED0348" w:rsidRPr="00ED0348">
        <w:rPr>
          <w:rFonts w:ascii="Spranq eco sans" w:hAnsi="Spranq eco sans" w:cstheme="minorHAnsi"/>
          <w:sz w:val="18"/>
          <w:szCs w:val="18"/>
        </w:rPr>
        <w:tab/>
      </w:r>
      <w:r w:rsidR="00ED0348" w:rsidRPr="00ED0348">
        <w:rPr>
          <w:rFonts w:cstheme="minorHAnsi"/>
          <w:sz w:val="18"/>
          <w:szCs w:val="18"/>
        </w:rPr>
        <w:tab/>
      </w:r>
      <w:r w:rsidR="00ED0348" w:rsidRPr="00ED0348">
        <w:rPr>
          <w:rFonts w:cstheme="minorHAnsi"/>
          <w:sz w:val="18"/>
          <w:szCs w:val="18"/>
        </w:rPr>
        <w:tab/>
      </w:r>
    </w:p>
    <w:p w14:paraId="7FA88A3E" w14:textId="77777777" w:rsidR="00ED0348" w:rsidRPr="00ED0348" w:rsidRDefault="00ED0348" w:rsidP="00ED0348">
      <w:pPr>
        <w:spacing w:after="0" w:line="240" w:lineRule="auto"/>
        <w:rPr>
          <w:rFonts w:eastAsiaTheme="minorEastAsia" w:cstheme="minorHAnsi"/>
          <w:sz w:val="18"/>
          <w:szCs w:val="18"/>
          <w:lang w:eastAsia="fr-FR"/>
        </w:rPr>
      </w:pPr>
    </w:p>
    <w:p w14:paraId="7FCC5AF7" w14:textId="77777777" w:rsidR="00ED0348" w:rsidRPr="00ED0348" w:rsidRDefault="00ED0348" w:rsidP="00ED0348">
      <w:pPr>
        <w:spacing w:after="0" w:line="240" w:lineRule="auto"/>
        <w:rPr>
          <w:rFonts w:eastAsiaTheme="minorEastAsia" w:cstheme="minorHAnsi"/>
          <w:sz w:val="18"/>
          <w:szCs w:val="18"/>
          <w:lang w:eastAsia="fr-FR"/>
        </w:rPr>
      </w:pPr>
    </w:p>
    <w:p w14:paraId="5DCAAC0A" w14:textId="77777777" w:rsidR="00ED0348" w:rsidRPr="00ED0348" w:rsidRDefault="00ED0348" w:rsidP="00ED0348">
      <w:pPr>
        <w:spacing w:after="0" w:line="240" w:lineRule="auto"/>
        <w:rPr>
          <w:rFonts w:eastAsiaTheme="minorEastAsia" w:cstheme="minorHAnsi"/>
          <w:sz w:val="18"/>
          <w:szCs w:val="18"/>
          <w:lang w:eastAsia="fr-FR"/>
        </w:rPr>
      </w:pPr>
    </w:p>
    <w:p w14:paraId="4336F4A4" w14:textId="77777777" w:rsidR="00ED0348" w:rsidRPr="00ED0348" w:rsidRDefault="00ED0348" w:rsidP="00ED0348">
      <w:pPr>
        <w:spacing w:after="0" w:line="240" w:lineRule="auto"/>
        <w:rPr>
          <w:rFonts w:eastAsiaTheme="minorEastAsia" w:cstheme="minorHAnsi"/>
          <w:sz w:val="18"/>
          <w:szCs w:val="18"/>
          <w:lang w:eastAsia="fr-FR"/>
        </w:rPr>
      </w:pPr>
    </w:p>
    <w:p w14:paraId="2E541ED5" w14:textId="77777777" w:rsidR="00ED0348" w:rsidRPr="00ED0348" w:rsidRDefault="00ED0348" w:rsidP="00ED0348">
      <w:pPr>
        <w:spacing w:after="0" w:line="240" w:lineRule="auto"/>
        <w:rPr>
          <w:rFonts w:eastAsiaTheme="minorEastAsia" w:cstheme="minorHAnsi"/>
          <w:sz w:val="18"/>
          <w:szCs w:val="18"/>
          <w:lang w:eastAsia="fr-FR"/>
        </w:rPr>
      </w:pPr>
    </w:p>
    <w:p w14:paraId="6C2F9064" w14:textId="77777777" w:rsidR="00ED0348" w:rsidRPr="00ED0348" w:rsidRDefault="00ED0348" w:rsidP="00ED0348">
      <w:pPr>
        <w:spacing w:after="0" w:line="240" w:lineRule="auto"/>
        <w:ind w:left="4956" w:firstLine="708"/>
        <w:jc w:val="both"/>
        <w:rPr>
          <w:rFonts w:ascii="Arial" w:eastAsiaTheme="minorEastAsia" w:hAnsi="Arial" w:cs="Arial"/>
          <w:sz w:val="18"/>
          <w:szCs w:val="18"/>
          <w:lang w:eastAsia="fr-FR"/>
        </w:rPr>
      </w:pPr>
      <w:r w:rsidRPr="00ED0348">
        <w:rPr>
          <w:rFonts w:ascii="Arial" w:eastAsiaTheme="minorEastAsia" w:hAnsi="Arial" w:cs="Arial"/>
          <w:sz w:val="18"/>
          <w:szCs w:val="18"/>
          <w:lang w:eastAsia="fr-FR"/>
        </w:rPr>
        <w:t>#signature#</w:t>
      </w:r>
    </w:p>
    <w:permEnd w:id="1377455961"/>
    <w:p w14:paraId="77C34350" w14:textId="77777777" w:rsidR="006440D4" w:rsidRDefault="006440D4" w:rsidP="00ED0348">
      <w:pPr>
        <w:pStyle w:val="NormalWeb"/>
        <w:spacing w:before="0" w:beforeAutospacing="0" w:after="0" w:afterAutospacing="0" w:line="240" w:lineRule="auto"/>
        <w:ind w:left="4111"/>
        <w:rPr>
          <w:sz w:val="22"/>
          <w:szCs w:val="22"/>
        </w:rPr>
      </w:pPr>
    </w:p>
    <w:p w14:paraId="18FA3EFD" w14:textId="77777777" w:rsidR="006440D4" w:rsidRDefault="006440D4" w:rsidP="00ED0348">
      <w:pPr>
        <w:pStyle w:val="NormalWeb"/>
        <w:spacing w:before="0" w:beforeAutospacing="0" w:after="0" w:afterAutospacing="0" w:line="240" w:lineRule="auto"/>
        <w:ind w:left="4111"/>
        <w:jc w:val="center"/>
        <w:rPr>
          <w:sz w:val="22"/>
          <w:szCs w:val="22"/>
        </w:rPr>
      </w:pPr>
    </w:p>
    <w:p w14:paraId="534F2B2D" w14:textId="77777777" w:rsidR="00785BCC" w:rsidRDefault="00785BCC" w:rsidP="00ED0348">
      <w:pPr>
        <w:pStyle w:val="NormalWeb"/>
        <w:spacing w:before="0" w:beforeAutospacing="0" w:after="0" w:afterAutospacing="0" w:line="240" w:lineRule="auto"/>
        <w:ind w:left="4111"/>
        <w:jc w:val="center"/>
        <w:rPr>
          <w:sz w:val="22"/>
          <w:szCs w:val="22"/>
        </w:rPr>
      </w:pPr>
    </w:p>
    <w:p w14:paraId="1F385130" w14:textId="77777777" w:rsidR="006561E4" w:rsidRPr="008C5DC0" w:rsidRDefault="009420CA" w:rsidP="00ED0348">
      <w:pPr>
        <w:pStyle w:val="NormalWeb"/>
        <w:tabs>
          <w:tab w:val="left" w:pos="5895"/>
        </w:tabs>
        <w:spacing w:before="0" w:beforeAutospacing="0" w:after="0" w:afterAutospacing="0" w:line="240" w:lineRule="auto"/>
        <w:rPr>
          <w:rFonts w:ascii="Arial" w:hAnsi="Arial" w:cs="Arial"/>
          <w:sz w:val="20"/>
          <w:szCs w:val="20"/>
        </w:rPr>
      </w:pPr>
      <w:r>
        <w:rPr>
          <w:sz w:val="22"/>
          <w:szCs w:val="22"/>
        </w:rPr>
        <w:tab/>
      </w:r>
    </w:p>
    <w:sectPr w:rsidR="006561E4" w:rsidRPr="008C5DC0" w:rsidSect="00ED0348">
      <w:pgSz w:w="11905" w:h="16837" w:code="9"/>
      <w:pgMar w:top="567" w:right="1134" w:bottom="1134" w:left="1134" w:header="56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7811" w14:textId="77777777" w:rsidR="00C87DD9" w:rsidRDefault="00C87DD9">
      <w:r>
        <w:separator/>
      </w:r>
    </w:p>
  </w:endnote>
  <w:endnote w:type="continuationSeparator" w:id="0">
    <w:p w14:paraId="37495C2D" w14:textId="77777777" w:rsidR="00C87DD9" w:rsidRDefault="00C8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ranq eco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6884" w14:textId="77777777" w:rsidR="00C87DD9" w:rsidRDefault="00C87DD9">
      <w:r>
        <w:separator/>
      </w:r>
    </w:p>
  </w:footnote>
  <w:footnote w:type="continuationSeparator" w:id="0">
    <w:p w14:paraId="1F0B8192" w14:textId="77777777" w:rsidR="00C87DD9" w:rsidRDefault="00C87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D8F"/>
    <w:multiLevelType w:val="hybridMultilevel"/>
    <w:tmpl w:val="B49C3AAC"/>
    <w:lvl w:ilvl="0" w:tplc="088AF388">
      <w:start w:val="1"/>
      <w:numFmt w:val="decimal"/>
      <w:lvlText w:val="%1-"/>
      <w:lvlJc w:val="left"/>
      <w:pPr>
        <w:tabs>
          <w:tab w:val="num" w:pos="720"/>
        </w:tabs>
        <w:ind w:left="720" w:hanging="360"/>
      </w:pPr>
      <w:rPr>
        <w:rFonts w:hint="default"/>
      </w:rPr>
    </w:lvl>
    <w:lvl w:ilvl="1" w:tplc="246C8922">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40750CA2"/>
    <w:multiLevelType w:val="hybridMultilevel"/>
    <w:tmpl w:val="5C22E508"/>
    <w:lvl w:ilvl="0" w:tplc="8A569B0A">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E6592"/>
    <w:multiLevelType w:val="hybridMultilevel"/>
    <w:tmpl w:val="F0BA965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4A624714"/>
    <w:multiLevelType w:val="hybridMultilevel"/>
    <w:tmpl w:val="B4C6A3FC"/>
    <w:lvl w:ilvl="0" w:tplc="FF16A94E">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A55BF0"/>
    <w:multiLevelType w:val="hybridMultilevel"/>
    <w:tmpl w:val="32C88D2E"/>
    <w:lvl w:ilvl="0" w:tplc="316694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E3274"/>
    <w:multiLevelType w:val="hybridMultilevel"/>
    <w:tmpl w:val="897CC79C"/>
    <w:lvl w:ilvl="0" w:tplc="359046A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EF72E0"/>
    <w:multiLevelType w:val="hybridMultilevel"/>
    <w:tmpl w:val="9B58ED5A"/>
    <w:lvl w:ilvl="0" w:tplc="6EA2A460">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864695E"/>
    <w:multiLevelType w:val="hybridMultilevel"/>
    <w:tmpl w:val="5DDC51C8"/>
    <w:lvl w:ilvl="0" w:tplc="78A61210">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cs="Wingdings" w:hint="default"/>
      </w:rPr>
    </w:lvl>
    <w:lvl w:ilvl="3" w:tplc="040C0001">
      <w:start w:val="1"/>
      <w:numFmt w:val="bullet"/>
      <w:lvlText w:val=""/>
      <w:lvlJc w:val="left"/>
      <w:pPr>
        <w:tabs>
          <w:tab w:val="num" w:pos="3225"/>
        </w:tabs>
        <w:ind w:left="3225" w:hanging="360"/>
      </w:pPr>
      <w:rPr>
        <w:rFonts w:ascii="Symbol" w:hAnsi="Symbol" w:cs="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start w:val="1"/>
      <w:numFmt w:val="bullet"/>
      <w:lvlText w:val=""/>
      <w:lvlJc w:val="left"/>
      <w:pPr>
        <w:tabs>
          <w:tab w:val="num" w:pos="4665"/>
        </w:tabs>
        <w:ind w:left="4665" w:hanging="360"/>
      </w:pPr>
      <w:rPr>
        <w:rFonts w:ascii="Wingdings" w:hAnsi="Wingdings" w:cs="Wingdings" w:hint="default"/>
      </w:rPr>
    </w:lvl>
    <w:lvl w:ilvl="6" w:tplc="040C0001">
      <w:start w:val="1"/>
      <w:numFmt w:val="bullet"/>
      <w:lvlText w:val=""/>
      <w:lvlJc w:val="left"/>
      <w:pPr>
        <w:tabs>
          <w:tab w:val="num" w:pos="5385"/>
        </w:tabs>
        <w:ind w:left="5385" w:hanging="360"/>
      </w:pPr>
      <w:rPr>
        <w:rFonts w:ascii="Symbol" w:hAnsi="Symbol" w:cs="Symbol" w:hint="default"/>
      </w:rPr>
    </w:lvl>
    <w:lvl w:ilvl="7" w:tplc="040C0003">
      <w:start w:val="1"/>
      <w:numFmt w:val="bullet"/>
      <w:lvlText w:val="o"/>
      <w:lvlJc w:val="left"/>
      <w:pPr>
        <w:tabs>
          <w:tab w:val="num" w:pos="6105"/>
        </w:tabs>
        <w:ind w:left="6105" w:hanging="360"/>
      </w:pPr>
      <w:rPr>
        <w:rFonts w:ascii="Courier New" w:hAnsi="Courier New" w:cs="Courier New" w:hint="default"/>
      </w:rPr>
    </w:lvl>
    <w:lvl w:ilvl="8" w:tplc="040C0005">
      <w:start w:val="1"/>
      <w:numFmt w:val="bullet"/>
      <w:lvlText w:val=""/>
      <w:lvlJc w:val="left"/>
      <w:pPr>
        <w:tabs>
          <w:tab w:val="num" w:pos="6825"/>
        </w:tabs>
        <w:ind w:left="6825" w:hanging="360"/>
      </w:pPr>
      <w:rPr>
        <w:rFonts w:ascii="Wingdings" w:hAnsi="Wingdings" w:cs="Wingdings" w:hint="default"/>
      </w:rPr>
    </w:lvl>
  </w:abstractNum>
  <w:num w:numId="1" w16cid:durableId="60904769">
    <w:abstractNumId w:val="2"/>
  </w:num>
  <w:num w:numId="2" w16cid:durableId="28528288">
    <w:abstractNumId w:val="7"/>
  </w:num>
  <w:num w:numId="3" w16cid:durableId="1147282732">
    <w:abstractNumId w:val="6"/>
  </w:num>
  <w:num w:numId="4" w16cid:durableId="1405444735">
    <w:abstractNumId w:val="0"/>
  </w:num>
  <w:num w:numId="5" w16cid:durableId="2001033407">
    <w:abstractNumId w:val="4"/>
  </w:num>
  <w:num w:numId="6" w16cid:durableId="747071555">
    <w:abstractNumId w:val="1"/>
  </w:num>
  <w:num w:numId="7" w16cid:durableId="803502891">
    <w:abstractNumId w:val="3"/>
  </w:num>
  <w:num w:numId="8" w16cid:durableId="1421949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ocumentProtection w:edit="readOnly" w:enforcement="1" w:cryptProviderType="rsaAES" w:cryptAlgorithmClass="hash" w:cryptAlgorithmType="typeAny" w:cryptAlgorithmSid="14" w:cryptSpinCount="100000" w:hash="S1SMYErzfZIypAKlf0IAGK6khgnyCQ3A9BGb2dKPZPtFDkPugJMTG7XThdYq1urHWzMMKrMOCRwdNn3CwhiirA==" w:salt="0om+edgKE26LtXrL4y/DLA=="/>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007E0"/>
    <w:rsid w:val="00002DFB"/>
    <w:rsid w:val="00003110"/>
    <w:rsid w:val="0000330C"/>
    <w:rsid w:val="00004825"/>
    <w:rsid w:val="0000694D"/>
    <w:rsid w:val="00011DDC"/>
    <w:rsid w:val="000167D6"/>
    <w:rsid w:val="00021DA7"/>
    <w:rsid w:val="00032902"/>
    <w:rsid w:val="0003581C"/>
    <w:rsid w:val="000404E8"/>
    <w:rsid w:val="000440C4"/>
    <w:rsid w:val="0006135B"/>
    <w:rsid w:val="00065E7D"/>
    <w:rsid w:val="00067E7F"/>
    <w:rsid w:val="00070ED6"/>
    <w:rsid w:val="0007637C"/>
    <w:rsid w:val="000800EE"/>
    <w:rsid w:val="000828A2"/>
    <w:rsid w:val="00087EB3"/>
    <w:rsid w:val="00093C11"/>
    <w:rsid w:val="00095986"/>
    <w:rsid w:val="000972DE"/>
    <w:rsid w:val="000A033F"/>
    <w:rsid w:val="000A3BD5"/>
    <w:rsid w:val="000B0AB7"/>
    <w:rsid w:val="000B1FB4"/>
    <w:rsid w:val="000B2557"/>
    <w:rsid w:val="000B5E9C"/>
    <w:rsid w:val="000B78E9"/>
    <w:rsid w:val="000C59E3"/>
    <w:rsid w:val="000D38EA"/>
    <w:rsid w:val="000D4A10"/>
    <w:rsid w:val="000D5808"/>
    <w:rsid w:val="000D5AFE"/>
    <w:rsid w:val="000D7A23"/>
    <w:rsid w:val="000D7E22"/>
    <w:rsid w:val="000E2EF4"/>
    <w:rsid w:val="000E5BA7"/>
    <w:rsid w:val="000F143D"/>
    <w:rsid w:val="000F2A76"/>
    <w:rsid w:val="000F583A"/>
    <w:rsid w:val="00111514"/>
    <w:rsid w:val="0011303C"/>
    <w:rsid w:val="0011414B"/>
    <w:rsid w:val="00123422"/>
    <w:rsid w:val="00123726"/>
    <w:rsid w:val="00123D29"/>
    <w:rsid w:val="001310EE"/>
    <w:rsid w:val="00133CF3"/>
    <w:rsid w:val="00134A61"/>
    <w:rsid w:val="00135F74"/>
    <w:rsid w:val="0013646D"/>
    <w:rsid w:val="00137299"/>
    <w:rsid w:val="00142055"/>
    <w:rsid w:val="0014206F"/>
    <w:rsid w:val="0014275F"/>
    <w:rsid w:val="0015109C"/>
    <w:rsid w:val="001522E1"/>
    <w:rsid w:val="00156039"/>
    <w:rsid w:val="00156070"/>
    <w:rsid w:val="001567A4"/>
    <w:rsid w:val="00160E75"/>
    <w:rsid w:val="001614AE"/>
    <w:rsid w:val="00163F38"/>
    <w:rsid w:val="0018448F"/>
    <w:rsid w:val="0018501B"/>
    <w:rsid w:val="00186ADD"/>
    <w:rsid w:val="00187C56"/>
    <w:rsid w:val="001903F1"/>
    <w:rsid w:val="001969A8"/>
    <w:rsid w:val="001A2A45"/>
    <w:rsid w:val="001A49AA"/>
    <w:rsid w:val="001A7F2B"/>
    <w:rsid w:val="001B35C7"/>
    <w:rsid w:val="001B479F"/>
    <w:rsid w:val="001B6778"/>
    <w:rsid w:val="001C4234"/>
    <w:rsid w:val="001C47FA"/>
    <w:rsid w:val="001C571B"/>
    <w:rsid w:val="001C602A"/>
    <w:rsid w:val="001C7B57"/>
    <w:rsid w:val="001D08C0"/>
    <w:rsid w:val="001D3FD9"/>
    <w:rsid w:val="001D4ECF"/>
    <w:rsid w:val="001E3159"/>
    <w:rsid w:val="001E3AEF"/>
    <w:rsid w:val="001E5314"/>
    <w:rsid w:val="001E5C58"/>
    <w:rsid w:val="001F07B1"/>
    <w:rsid w:val="001F1C25"/>
    <w:rsid w:val="001F38DA"/>
    <w:rsid w:val="001F4643"/>
    <w:rsid w:val="001F5939"/>
    <w:rsid w:val="001F5BA9"/>
    <w:rsid w:val="00203AFC"/>
    <w:rsid w:val="00206D64"/>
    <w:rsid w:val="00214B25"/>
    <w:rsid w:val="00217DF4"/>
    <w:rsid w:val="0022056A"/>
    <w:rsid w:val="00223E2C"/>
    <w:rsid w:val="002243B3"/>
    <w:rsid w:val="00224635"/>
    <w:rsid w:val="0022758B"/>
    <w:rsid w:val="002277E3"/>
    <w:rsid w:val="00227E2F"/>
    <w:rsid w:val="00230787"/>
    <w:rsid w:val="00230CB3"/>
    <w:rsid w:val="0024305D"/>
    <w:rsid w:val="00251D69"/>
    <w:rsid w:val="00253AB0"/>
    <w:rsid w:val="00256BF6"/>
    <w:rsid w:val="00256D2C"/>
    <w:rsid w:val="00261241"/>
    <w:rsid w:val="00261B59"/>
    <w:rsid w:val="002634A7"/>
    <w:rsid w:val="00287E37"/>
    <w:rsid w:val="00290A05"/>
    <w:rsid w:val="00293054"/>
    <w:rsid w:val="00294601"/>
    <w:rsid w:val="00295DDE"/>
    <w:rsid w:val="00296977"/>
    <w:rsid w:val="002A0C64"/>
    <w:rsid w:val="002A71AE"/>
    <w:rsid w:val="002B0F6F"/>
    <w:rsid w:val="002C2A10"/>
    <w:rsid w:val="002C4D1B"/>
    <w:rsid w:val="002C72B0"/>
    <w:rsid w:val="002D0DAE"/>
    <w:rsid w:val="002D668C"/>
    <w:rsid w:val="002E34E9"/>
    <w:rsid w:val="002F10E9"/>
    <w:rsid w:val="002F29BB"/>
    <w:rsid w:val="002F2AEC"/>
    <w:rsid w:val="002F6283"/>
    <w:rsid w:val="00300B4F"/>
    <w:rsid w:val="003075B7"/>
    <w:rsid w:val="00307DE8"/>
    <w:rsid w:val="00311190"/>
    <w:rsid w:val="003164CC"/>
    <w:rsid w:val="00316D0E"/>
    <w:rsid w:val="00317E0F"/>
    <w:rsid w:val="00326915"/>
    <w:rsid w:val="0033314B"/>
    <w:rsid w:val="00333873"/>
    <w:rsid w:val="00334AA5"/>
    <w:rsid w:val="00334D7D"/>
    <w:rsid w:val="00335179"/>
    <w:rsid w:val="00344DDA"/>
    <w:rsid w:val="00346AA2"/>
    <w:rsid w:val="00351A19"/>
    <w:rsid w:val="00355555"/>
    <w:rsid w:val="00361152"/>
    <w:rsid w:val="00362D1C"/>
    <w:rsid w:val="00364DB2"/>
    <w:rsid w:val="003734A8"/>
    <w:rsid w:val="00376D41"/>
    <w:rsid w:val="00376EC7"/>
    <w:rsid w:val="003837E4"/>
    <w:rsid w:val="00386601"/>
    <w:rsid w:val="00390302"/>
    <w:rsid w:val="00390D43"/>
    <w:rsid w:val="00390FAE"/>
    <w:rsid w:val="00392D8E"/>
    <w:rsid w:val="00394823"/>
    <w:rsid w:val="00396C67"/>
    <w:rsid w:val="00396CE2"/>
    <w:rsid w:val="0039718F"/>
    <w:rsid w:val="003A187D"/>
    <w:rsid w:val="003A2508"/>
    <w:rsid w:val="003A4489"/>
    <w:rsid w:val="003A692A"/>
    <w:rsid w:val="003B199F"/>
    <w:rsid w:val="003B1C6F"/>
    <w:rsid w:val="003B45EC"/>
    <w:rsid w:val="003C42F8"/>
    <w:rsid w:val="003D166C"/>
    <w:rsid w:val="003D44E2"/>
    <w:rsid w:val="003D745C"/>
    <w:rsid w:val="003E241E"/>
    <w:rsid w:val="003E32A8"/>
    <w:rsid w:val="003E3F6D"/>
    <w:rsid w:val="003F2136"/>
    <w:rsid w:val="003F266E"/>
    <w:rsid w:val="003F35D0"/>
    <w:rsid w:val="003F361A"/>
    <w:rsid w:val="0040119C"/>
    <w:rsid w:val="00402F7C"/>
    <w:rsid w:val="00416EBE"/>
    <w:rsid w:val="00421A91"/>
    <w:rsid w:val="00422FDA"/>
    <w:rsid w:val="00424968"/>
    <w:rsid w:val="00424E1D"/>
    <w:rsid w:val="00425716"/>
    <w:rsid w:val="00426813"/>
    <w:rsid w:val="0042779A"/>
    <w:rsid w:val="00430338"/>
    <w:rsid w:val="004328CE"/>
    <w:rsid w:val="004330C8"/>
    <w:rsid w:val="00434218"/>
    <w:rsid w:val="004348AA"/>
    <w:rsid w:val="00443CAD"/>
    <w:rsid w:val="00447242"/>
    <w:rsid w:val="00457079"/>
    <w:rsid w:val="00457237"/>
    <w:rsid w:val="00470677"/>
    <w:rsid w:val="00471056"/>
    <w:rsid w:val="00472EDA"/>
    <w:rsid w:val="0047784A"/>
    <w:rsid w:val="0048218F"/>
    <w:rsid w:val="00483DED"/>
    <w:rsid w:val="00490478"/>
    <w:rsid w:val="004905EA"/>
    <w:rsid w:val="004920AE"/>
    <w:rsid w:val="004920ED"/>
    <w:rsid w:val="004921C6"/>
    <w:rsid w:val="00496181"/>
    <w:rsid w:val="004A3458"/>
    <w:rsid w:val="004A4224"/>
    <w:rsid w:val="004A458B"/>
    <w:rsid w:val="004A67B3"/>
    <w:rsid w:val="004B3DDF"/>
    <w:rsid w:val="004B770C"/>
    <w:rsid w:val="004C0C01"/>
    <w:rsid w:val="004C1097"/>
    <w:rsid w:val="004C52C9"/>
    <w:rsid w:val="004D3D0E"/>
    <w:rsid w:val="004D559C"/>
    <w:rsid w:val="004D5EEC"/>
    <w:rsid w:val="004D6A27"/>
    <w:rsid w:val="004E58E1"/>
    <w:rsid w:val="004E7BD7"/>
    <w:rsid w:val="004F43FA"/>
    <w:rsid w:val="004F555B"/>
    <w:rsid w:val="004F6069"/>
    <w:rsid w:val="0050239C"/>
    <w:rsid w:val="0050340F"/>
    <w:rsid w:val="005034AD"/>
    <w:rsid w:val="00507560"/>
    <w:rsid w:val="00516149"/>
    <w:rsid w:val="0052021B"/>
    <w:rsid w:val="00527692"/>
    <w:rsid w:val="00527EF8"/>
    <w:rsid w:val="00531333"/>
    <w:rsid w:val="005323AA"/>
    <w:rsid w:val="00532565"/>
    <w:rsid w:val="00532959"/>
    <w:rsid w:val="0054410B"/>
    <w:rsid w:val="00564A74"/>
    <w:rsid w:val="005652FC"/>
    <w:rsid w:val="005667A5"/>
    <w:rsid w:val="00574C1D"/>
    <w:rsid w:val="00575936"/>
    <w:rsid w:val="005863D5"/>
    <w:rsid w:val="00591F3D"/>
    <w:rsid w:val="005956B6"/>
    <w:rsid w:val="005A1EFB"/>
    <w:rsid w:val="005A21EB"/>
    <w:rsid w:val="005A2A51"/>
    <w:rsid w:val="005A2A6F"/>
    <w:rsid w:val="005A4869"/>
    <w:rsid w:val="005B4E28"/>
    <w:rsid w:val="005C7CE0"/>
    <w:rsid w:val="005D15ED"/>
    <w:rsid w:val="005D496D"/>
    <w:rsid w:val="005E1CA2"/>
    <w:rsid w:val="005E28A9"/>
    <w:rsid w:val="005E4C3D"/>
    <w:rsid w:val="005E60A6"/>
    <w:rsid w:val="005E6A6E"/>
    <w:rsid w:val="005E6FAC"/>
    <w:rsid w:val="005E7901"/>
    <w:rsid w:val="005F2C7C"/>
    <w:rsid w:val="005F4631"/>
    <w:rsid w:val="005F4A5D"/>
    <w:rsid w:val="0060186B"/>
    <w:rsid w:val="00604BC1"/>
    <w:rsid w:val="00604EF0"/>
    <w:rsid w:val="00605924"/>
    <w:rsid w:val="00607F51"/>
    <w:rsid w:val="0062032D"/>
    <w:rsid w:val="006219A4"/>
    <w:rsid w:val="00630B47"/>
    <w:rsid w:val="00633CCD"/>
    <w:rsid w:val="00637973"/>
    <w:rsid w:val="00642585"/>
    <w:rsid w:val="00642FAE"/>
    <w:rsid w:val="00643357"/>
    <w:rsid w:val="006440D4"/>
    <w:rsid w:val="00647621"/>
    <w:rsid w:val="00650B36"/>
    <w:rsid w:val="0065265F"/>
    <w:rsid w:val="00653CED"/>
    <w:rsid w:val="00654F26"/>
    <w:rsid w:val="006561E4"/>
    <w:rsid w:val="006643ED"/>
    <w:rsid w:val="00665259"/>
    <w:rsid w:val="006657FE"/>
    <w:rsid w:val="006737E7"/>
    <w:rsid w:val="00675C71"/>
    <w:rsid w:val="006765D4"/>
    <w:rsid w:val="00682932"/>
    <w:rsid w:val="006832C1"/>
    <w:rsid w:val="00686DF5"/>
    <w:rsid w:val="00691911"/>
    <w:rsid w:val="00692D96"/>
    <w:rsid w:val="00695E42"/>
    <w:rsid w:val="006A14CF"/>
    <w:rsid w:val="006B3319"/>
    <w:rsid w:val="006B34C5"/>
    <w:rsid w:val="006B4AF9"/>
    <w:rsid w:val="006C12D8"/>
    <w:rsid w:val="006C1470"/>
    <w:rsid w:val="006C2274"/>
    <w:rsid w:val="006C22B4"/>
    <w:rsid w:val="006C6B92"/>
    <w:rsid w:val="006D00F2"/>
    <w:rsid w:val="006D5D12"/>
    <w:rsid w:val="006E4113"/>
    <w:rsid w:val="006E43EC"/>
    <w:rsid w:val="006E6660"/>
    <w:rsid w:val="006E6C8F"/>
    <w:rsid w:val="006F1EB5"/>
    <w:rsid w:val="006F5D56"/>
    <w:rsid w:val="006F69AD"/>
    <w:rsid w:val="006F701C"/>
    <w:rsid w:val="006F7293"/>
    <w:rsid w:val="007026E2"/>
    <w:rsid w:val="0070424D"/>
    <w:rsid w:val="00710A6E"/>
    <w:rsid w:val="00712F46"/>
    <w:rsid w:val="00713B6C"/>
    <w:rsid w:val="00714478"/>
    <w:rsid w:val="00722FD6"/>
    <w:rsid w:val="007245F0"/>
    <w:rsid w:val="00726970"/>
    <w:rsid w:val="00727871"/>
    <w:rsid w:val="00732877"/>
    <w:rsid w:val="0073370E"/>
    <w:rsid w:val="00734884"/>
    <w:rsid w:val="007362A2"/>
    <w:rsid w:val="007455E4"/>
    <w:rsid w:val="007470D3"/>
    <w:rsid w:val="00751B0E"/>
    <w:rsid w:val="00755F6D"/>
    <w:rsid w:val="0075734D"/>
    <w:rsid w:val="00757B17"/>
    <w:rsid w:val="00761AD3"/>
    <w:rsid w:val="0076500D"/>
    <w:rsid w:val="00765917"/>
    <w:rsid w:val="00765B41"/>
    <w:rsid w:val="00765C13"/>
    <w:rsid w:val="007662A1"/>
    <w:rsid w:val="007703DE"/>
    <w:rsid w:val="00770DE3"/>
    <w:rsid w:val="0077242D"/>
    <w:rsid w:val="00776E74"/>
    <w:rsid w:val="007772C7"/>
    <w:rsid w:val="00782FB8"/>
    <w:rsid w:val="007854E5"/>
    <w:rsid w:val="00785BCC"/>
    <w:rsid w:val="0078691A"/>
    <w:rsid w:val="00791350"/>
    <w:rsid w:val="00797B78"/>
    <w:rsid w:val="007A4C6E"/>
    <w:rsid w:val="007A5CBA"/>
    <w:rsid w:val="007A6DFC"/>
    <w:rsid w:val="007B708C"/>
    <w:rsid w:val="007C282F"/>
    <w:rsid w:val="007C2EE2"/>
    <w:rsid w:val="007C3AB4"/>
    <w:rsid w:val="007C4099"/>
    <w:rsid w:val="007C40BA"/>
    <w:rsid w:val="007D0849"/>
    <w:rsid w:val="007D0C58"/>
    <w:rsid w:val="007D2901"/>
    <w:rsid w:val="007E3AE6"/>
    <w:rsid w:val="007E43DF"/>
    <w:rsid w:val="007E563A"/>
    <w:rsid w:val="007E6934"/>
    <w:rsid w:val="007F07AB"/>
    <w:rsid w:val="007F0922"/>
    <w:rsid w:val="007F4C02"/>
    <w:rsid w:val="00800385"/>
    <w:rsid w:val="008023A0"/>
    <w:rsid w:val="0080278F"/>
    <w:rsid w:val="008050CB"/>
    <w:rsid w:val="008106B4"/>
    <w:rsid w:val="00813BE2"/>
    <w:rsid w:val="00814404"/>
    <w:rsid w:val="008146C6"/>
    <w:rsid w:val="00814F09"/>
    <w:rsid w:val="00821DFD"/>
    <w:rsid w:val="0082618F"/>
    <w:rsid w:val="00834973"/>
    <w:rsid w:val="008359E7"/>
    <w:rsid w:val="0083713E"/>
    <w:rsid w:val="008372EB"/>
    <w:rsid w:val="00841801"/>
    <w:rsid w:val="008432A9"/>
    <w:rsid w:val="00843A12"/>
    <w:rsid w:val="008455DC"/>
    <w:rsid w:val="0084627A"/>
    <w:rsid w:val="008562F6"/>
    <w:rsid w:val="00860C89"/>
    <w:rsid w:val="0086305B"/>
    <w:rsid w:val="00863F42"/>
    <w:rsid w:val="0086715C"/>
    <w:rsid w:val="00870866"/>
    <w:rsid w:val="00880696"/>
    <w:rsid w:val="008816CB"/>
    <w:rsid w:val="00883D70"/>
    <w:rsid w:val="00884893"/>
    <w:rsid w:val="0089022E"/>
    <w:rsid w:val="00893EC4"/>
    <w:rsid w:val="008A0A28"/>
    <w:rsid w:val="008A75BE"/>
    <w:rsid w:val="008B0B75"/>
    <w:rsid w:val="008B25EA"/>
    <w:rsid w:val="008B26F3"/>
    <w:rsid w:val="008B45D8"/>
    <w:rsid w:val="008B70F0"/>
    <w:rsid w:val="008C5DC0"/>
    <w:rsid w:val="008D7C16"/>
    <w:rsid w:val="008E0211"/>
    <w:rsid w:val="008E230C"/>
    <w:rsid w:val="008F06E0"/>
    <w:rsid w:val="008F11D3"/>
    <w:rsid w:val="00906076"/>
    <w:rsid w:val="009064BB"/>
    <w:rsid w:val="00913C37"/>
    <w:rsid w:val="00914F42"/>
    <w:rsid w:val="0092161A"/>
    <w:rsid w:val="00922D0E"/>
    <w:rsid w:val="00922D4F"/>
    <w:rsid w:val="009242D1"/>
    <w:rsid w:val="0092432F"/>
    <w:rsid w:val="0092636F"/>
    <w:rsid w:val="00926C05"/>
    <w:rsid w:val="009270A6"/>
    <w:rsid w:val="00927556"/>
    <w:rsid w:val="00927F30"/>
    <w:rsid w:val="00930842"/>
    <w:rsid w:val="009309B8"/>
    <w:rsid w:val="00934D6C"/>
    <w:rsid w:val="009356C7"/>
    <w:rsid w:val="009364C5"/>
    <w:rsid w:val="00936752"/>
    <w:rsid w:val="009367EE"/>
    <w:rsid w:val="00936DB6"/>
    <w:rsid w:val="00937598"/>
    <w:rsid w:val="009402EE"/>
    <w:rsid w:val="00941137"/>
    <w:rsid w:val="009420CA"/>
    <w:rsid w:val="00942F5B"/>
    <w:rsid w:val="009446C6"/>
    <w:rsid w:val="00950032"/>
    <w:rsid w:val="0095301E"/>
    <w:rsid w:val="00961297"/>
    <w:rsid w:val="00961765"/>
    <w:rsid w:val="009627B4"/>
    <w:rsid w:val="009639BE"/>
    <w:rsid w:val="009642EA"/>
    <w:rsid w:val="00966647"/>
    <w:rsid w:val="00970B61"/>
    <w:rsid w:val="0097337F"/>
    <w:rsid w:val="00980F4C"/>
    <w:rsid w:val="009844D9"/>
    <w:rsid w:val="00991B8E"/>
    <w:rsid w:val="00993A97"/>
    <w:rsid w:val="00994539"/>
    <w:rsid w:val="00996AE4"/>
    <w:rsid w:val="009976A6"/>
    <w:rsid w:val="009A78F1"/>
    <w:rsid w:val="009B0C61"/>
    <w:rsid w:val="009C1B21"/>
    <w:rsid w:val="009D1B45"/>
    <w:rsid w:val="009D495A"/>
    <w:rsid w:val="009F34FD"/>
    <w:rsid w:val="009F3CBE"/>
    <w:rsid w:val="009F6FC7"/>
    <w:rsid w:val="009F72C8"/>
    <w:rsid w:val="009F7341"/>
    <w:rsid w:val="00A10B16"/>
    <w:rsid w:val="00A13317"/>
    <w:rsid w:val="00A1650B"/>
    <w:rsid w:val="00A16F2E"/>
    <w:rsid w:val="00A17A4B"/>
    <w:rsid w:val="00A225BA"/>
    <w:rsid w:val="00A24188"/>
    <w:rsid w:val="00A270B5"/>
    <w:rsid w:val="00A303DA"/>
    <w:rsid w:val="00A366EF"/>
    <w:rsid w:val="00A409A6"/>
    <w:rsid w:val="00A40D5F"/>
    <w:rsid w:val="00A44A86"/>
    <w:rsid w:val="00A454E6"/>
    <w:rsid w:val="00A4566F"/>
    <w:rsid w:val="00A461A1"/>
    <w:rsid w:val="00A5242F"/>
    <w:rsid w:val="00A53534"/>
    <w:rsid w:val="00A601F2"/>
    <w:rsid w:val="00A61B03"/>
    <w:rsid w:val="00A6491A"/>
    <w:rsid w:val="00A67B3D"/>
    <w:rsid w:val="00A70AAE"/>
    <w:rsid w:val="00A7135D"/>
    <w:rsid w:val="00A739AB"/>
    <w:rsid w:val="00A74C66"/>
    <w:rsid w:val="00A77664"/>
    <w:rsid w:val="00A861E7"/>
    <w:rsid w:val="00A90EE4"/>
    <w:rsid w:val="00A9731D"/>
    <w:rsid w:val="00AA0F0D"/>
    <w:rsid w:val="00AA1F9F"/>
    <w:rsid w:val="00AB23D0"/>
    <w:rsid w:val="00AB30B1"/>
    <w:rsid w:val="00AB506D"/>
    <w:rsid w:val="00AB697C"/>
    <w:rsid w:val="00AC0E83"/>
    <w:rsid w:val="00AC159F"/>
    <w:rsid w:val="00AC1688"/>
    <w:rsid w:val="00AC3D62"/>
    <w:rsid w:val="00AC6C94"/>
    <w:rsid w:val="00AD2903"/>
    <w:rsid w:val="00AD4CF0"/>
    <w:rsid w:val="00AE0602"/>
    <w:rsid w:val="00AE1FF0"/>
    <w:rsid w:val="00AE5488"/>
    <w:rsid w:val="00AE7586"/>
    <w:rsid w:val="00AF2BE3"/>
    <w:rsid w:val="00AF322F"/>
    <w:rsid w:val="00AF6985"/>
    <w:rsid w:val="00AF7B10"/>
    <w:rsid w:val="00B02590"/>
    <w:rsid w:val="00B03B6B"/>
    <w:rsid w:val="00B05629"/>
    <w:rsid w:val="00B05F13"/>
    <w:rsid w:val="00B10014"/>
    <w:rsid w:val="00B136EB"/>
    <w:rsid w:val="00B1773A"/>
    <w:rsid w:val="00B21C8B"/>
    <w:rsid w:val="00B24B48"/>
    <w:rsid w:val="00B30503"/>
    <w:rsid w:val="00B320EF"/>
    <w:rsid w:val="00B3496D"/>
    <w:rsid w:val="00B34AEA"/>
    <w:rsid w:val="00B54442"/>
    <w:rsid w:val="00B65872"/>
    <w:rsid w:val="00B67B5F"/>
    <w:rsid w:val="00B7034F"/>
    <w:rsid w:val="00B756BC"/>
    <w:rsid w:val="00B76A2C"/>
    <w:rsid w:val="00B81ADE"/>
    <w:rsid w:val="00B82F20"/>
    <w:rsid w:val="00B86343"/>
    <w:rsid w:val="00B9137A"/>
    <w:rsid w:val="00BA2798"/>
    <w:rsid w:val="00BA2D0C"/>
    <w:rsid w:val="00BA3EDF"/>
    <w:rsid w:val="00BA75AD"/>
    <w:rsid w:val="00BA7D3D"/>
    <w:rsid w:val="00BB1045"/>
    <w:rsid w:val="00BB27B9"/>
    <w:rsid w:val="00BB2FE5"/>
    <w:rsid w:val="00BB3DC3"/>
    <w:rsid w:val="00BB5056"/>
    <w:rsid w:val="00BC096D"/>
    <w:rsid w:val="00BC3457"/>
    <w:rsid w:val="00BC4A7A"/>
    <w:rsid w:val="00BC51A9"/>
    <w:rsid w:val="00BD19FA"/>
    <w:rsid w:val="00BD23FB"/>
    <w:rsid w:val="00BD6FA4"/>
    <w:rsid w:val="00BD7292"/>
    <w:rsid w:val="00BE4837"/>
    <w:rsid w:val="00BE5B1C"/>
    <w:rsid w:val="00BF2353"/>
    <w:rsid w:val="00BF28AF"/>
    <w:rsid w:val="00BF311B"/>
    <w:rsid w:val="00BF4836"/>
    <w:rsid w:val="00C007E0"/>
    <w:rsid w:val="00C06BEC"/>
    <w:rsid w:val="00C2298D"/>
    <w:rsid w:val="00C22C4E"/>
    <w:rsid w:val="00C2458F"/>
    <w:rsid w:val="00C2512C"/>
    <w:rsid w:val="00C33130"/>
    <w:rsid w:val="00C45949"/>
    <w:rsid w:val="00C4705F"/>
    <w:rsid w:val="00C479E5"/>
    <w:rsid w:val="00C47F98"/>
    <w:rsid w:val="00C5220F"/>
    <w:rsid w:val="00C5563B"/>
    <w:rsid w:val="00C7339B"/>
    <w:rsid w:val="00C75902"/>
    <w:rsid w:val="00C818B9"/>
    <w:rsid w:val="00C82224"/>
    <w:rsid w:val="00C82F42"/>
    <w:rsid w:val="00C8542A"/>
    <w:rsid w:val="00C85D42"/>
    <w:rsid w:val="00C8612D"/>
    <w:rsid w:val="00C8669D"/>
    <w:rsid w:val="00C87533"/>
    <w:rsid w:val="00C87DD9"/>
    <w:rsid w:val="00C87E91"/>
    <w:rsid w:val="00C90DA5"/>
    <w:rsid w:val="00C946F6"/>
    <w:rsid w:val="00CA00F8"/>
    <w:rsid w:val="00CA1A2B"/>
    <w:rsid w:val="00CB48BF"/>
    <w:rsid w:val="00CD081F"/>
    <w:rsid w:val="00CD6D59"/>
    <w:rsid w:val="00CD7B85"/>
    <w:rsid w:val="00CF19D5"/>
    <w:rsid w:val="00CF263B"/>
    <w:rsid w:val="00CF333B"/>
    <w:rsid w:val="00CF4F1E"/>
    <w:rsid w:val="00D00DCF"/>
    <w:rsid w:val="00D04E3D"/>
    <w:rsid w:val="00D110FF"/>
    <w:rsid w:val="00D1170B"/>
    <w:rsid w:val="00D12577"/>
    <w:rsid w:val="00D162C4"/>
    <w:rsid w:val="00D16C6D"/>
    <w:rsid w:val="00D207F8"/>
    <w:rsid w:val="00D20E19"/>
    <w:rsid w:val="00D22E1F"/>
    <w:rsid w:val="00D25396"/>
    <w:rsid w:val="00D27317"/>
    <w:rsid w:val="00D30D0E"/>
    <w:rsid w:val="00D31ADD"/>
    <w:rsid w:val="00D31CD5"/>
    <w:rsid w:val="00D36C5A"/>
    <w:rsid w:val="00D4043D"/>
    <w:rsid w:val="00D46D30"/>
    <w:rsid w:val="00D474F8"/>
    <w:rsid w:val="00D478EC"/>
    <w:rsid w:val="00D47FAB"/>
    <w:rsid w:val="00D52827"/>
    <w:rsid w:val="00D658A6"/>
    <w:rsid w:val="00D67836"/>
    <w:rsid w:val="00D71426"/>
    <w:rsid w:val="00D80CAC"/>
    <w:rsid w:val="00D94BBE"/>
    <w:rsid w:val="00D95A5E"/>
    <w:rsid w:val="00D971E5"/>
    <w:rsid w:val="00DA2DE5"/>
    <w:rsid w:val="00DA480A"/>
    <w:rsid w:val="00DA4B68"/>
    <w:rsid w:val="00DA5321"/>
    <w:rsid w:val="00DA5AD0"/>
    <w:rsid w:val="00DB5F9B"/>
    <w:rsid w:val="00DB7D38"/>
    <w:rsid w:val="00DC22AF"/>
    <w:rsid w:val="00DC6D8B"/>
    <w:rsid w:val="00DD0002"/>
    <w:rsid w:val="00DD093F"/>
    <w:rsid w:val="00DD2C21"/>
    <w:rsid w:val="00DD3698"/>
    <w:rsid w:val="00DE16FC"/>
    <w:rsid w:val="00DE3409"/>
    <w:rsid w:val="00DE4874"/>
    <w:rsid w:val="00DE6BA1"/>
    <w:rsid w:val="00DE7CF6"/>
    <w:rsid w:val="00DF0750"/>
    <w:rsid w:val="00DF35EE"/>
    <w:rsid w:val="00DF5C07"/>
    <w:rsid w:val="00E04CB6"/>
    <w:rsid w:val="00E072D4"/>
    <w:rsid w:val="00E120F2"/>
    <w:rsid w:val="00E13E64"/>
    <w:rsid w:val="00E16AD8"/>
    <w:rsid w:val="00E21D4D"/>
    <w:rsid w:val="00E2589C"/>
    <w:rsid w:val="00E303C0"/>
    <w:rsid w:val="00E30958"/>
    <w:rsid w:val="00E340FA"/>
    <w:rsid w:val="00E353F8"/>
    <w:rsid w:val="00E41F36"/>
    <w:rsid w:val="00E43015"/>
    <w:rsid w:val="00E543B9"/>
    <w:rsid w:val="00E60736"/>
    <w:rsid w:val="00E62A3B"/>
    <w:rsid w:val="00E62EC3"/>
    <w:rsid w:val="00E65E84"/>
    <w:rsid w:val="00E76B6D"/>
    <w:rsid w:val="00E965AD"/>
    <w:rsid w:val="00EA1A6E"/>
    <w:rsid w:val="00EA1C28"/>
    <w:rsid w:val="00EA2396"/>
    <w:rsid w:val="00EA47CB"/>
    <w:rsid w:val="00EA5972"/>
    <w:rsid w:val="00EA59EB"/>
    <w:rsid w:val="00EB14BD"/>
    <w:rsid w:val="00EB227B"/>
    <w:rsid w:val="00EB2F32"/>
    <w:rsid w:val="00EB3F05"/>
    <w:rsid w:val="00EB598C"/>
    <w:rsid w:val="00EB6726"/>
    <w:rsid w:val="00EB765A"/>
    <w:rsid w:val="00EC39DB"/>
    <w:rsid w:val="00EC3EF6"/>
    <w:rsid w:val="00EC5DF7"/>
    <w:rsid w:val="00ED0348"/>
    <w:rsid w:val="00ED1F80"/>
    <w:rsid w:val="00ED20B3"/>
    <w:rsid w:val="00ED281F"/>
    <w:rsid w:val="00EE6137"/>
    <w:rsid w:val="00EF1551"/>
    <w:rsid w:val="00EF22F2"/>
    <w:rsid w:val="00EF319F"/>
    <w:rsid w:val="00EF4E6F"/>
    <w:rsid w:val="00F0258D"/>
    <w:rsid w:val="00F03C14"/>
    <w:rsid w:val="00F1433A"/>
    <w:rsid w:val="00F2107B"/>
    <w:rsid w:val="00F22023"/>
    <w:rsid w:val="00F22B2A"/>
    <w:rsid w:val="00F23FEE"/>
    <w:rsid w:val="00F326E7"/>
    <w:rsid w:val="00F351DB"/>
    <w:rsid w:val="00F37F0B"/>
    <w:rsid w:val="00F477EB"/>
    <w:rsid w:val="00F5413F"/>
    <w:rsid w:val="00F549B2"/>
    <w:rsid w:val="00F62C63"/>
    <w:rsid w:val="00F70D9E"/>
    <w:rsid w:val="00F71B1A"/>
    <w:rsid w:val="00F827D6"/>
    <w:rsid w:val="00F837A1"/>
    <w:rsid w:val="00F911B2"/>
    <w:rsid w:val="00F9251C"/>
    <w:rsid w:val="00F94FBC"/>
    <w:rsid w:val="00F964A8"/>
    <w:rsid w:val="00F97073"/>
    <w:rsid w:val="00FA0CC8"/>
    <w:rsid w:val="00FA3240"/>
    <w:rsid w:val="00FB7AD2"/>
    <w:rsid w:val="00FC4F78"/>
    <w:rsid w:val="00FC6820"/>
    <w:rsid w:val="00FD3FC2"/>
    <w:rsid w:val="00FD4E91"/>
    <w:rsid w:val="00FE5830"/>
    <w:rsid w:val="00FE6950"/>
    <w:rsid w:val="00FF05D3"/>
    <w:rsid w:val="00FF30D7"/>
    <w:rsid w:val="00FF3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E7E5B"/>
  <w15:docId w15:val="{7BED83B2-F3B2-4A67-85CD-7DD07314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pranq eco sans" w:eastAsia="Times New Roman" w:hAnsi="Spranq eco sans" w:cstheme="minorHAnsi"/>
        <w:bCs/>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8"/>
    <w:rPr>
      <w:rFonts w:asciiTheme="minorHAnsi" w:eastAsiaTheme="minorHAnsi" w:hAnsiTheme="minorHAnsi" w:cstheme="minorBidi"/>
      <w:b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914F42"/>
    <w:rPr>
      <w:rFonts w:ascii="Tahoma" w:hAnsi="Tahoma" w:cs="Tahoma"/>
      <w:sz w:val="16"/>
      <w:szCs w:val="16"/>
    </w:rPr>
  </w:style>
  <w:style w:type="character" w:customStyle="1" w:styleId="TextedebullesCar">
    <w:name w:val="Texte de bulles Car"/>
    <w:basedOn w:val="Policepardfaut"/>
    <w:link w:val="Textedebulles"/>
    <w:uiPriority w:val="99"/>
    <w:semiHidden/>
    <w:rsid w:val="00914F42"/>
    <w:rPr>
      <w:rFonts w:ascii="Tahoma" w:hAnsi="Tahoma" w:cs="Tahoma"/>
      <w:kern w:val="28"/>
      <w:sz w:val="16"/>
      <w:szCs w:val="16"/>
    </w:rPr>
  </w:style>
  <w:style w:type="character" w:styleId="Lienhypertexte">
    <w:name w:val="Hyperlink"/>
    <w:basedOn w:val="Policepardfaut"/>
    <w:uiPriority w:val="99"/>
    <w:rsid w:val="00914F42"/>
    <w:rPr>
      <w:rFonts w:ascii="Times New Roman" w:hAnsi="Times New Roman" w:cs="Times New Roman"/>
      <w:color w:val="0000FF"/>
      <w:u w:val="single"/>
    </w:rPr>
  </w:style>
  <w:style w:type="paragraph" w:styleId="En-tte">
    <w:name w:val="header"/>
    <w:basedOn w:val="Normal"/>
    <w:link w:val="En-tteCar"/>
    <w:uiPriority w:val="99"/>
    <w:rsid w:val="003D166C"/>
    <w:pPr>
      <w:tabs>
        <w:tab w:val="center" w:pos="4536"/>
        <w:tab w:val="right" w:pos="9072"/>
      </w:tabs>
    </w:pPr>
  </w:style>
  <w:style w:type="character" w:customStyle="1" w:styleId="En-tteCar">
    <w:name w:val="En-tête Car"/>
    <w:basedOn w:val="Policepardfaut"/>
    <w:link w:val="En-tte"/>
    <w:uiPriority w:val="99"/>
    <w:rsid w:val="00914F42"/>
    <w:rPr>
      <w:kern w:val="28"/>
      <w:sz w:val="20"/>
      <w:szCs w:val="20"/>
    </w:rPr>
  </w:style>
  <w:style w:type="paragraph" w:styleId="Pieddepage">
    <w:name w:val="footer"/>
    <w:basedOn w:val="Normal"/>
    <w:link w:val="PieddepageCar"/>
    <w:uiPriority w:val="99"/>
    <w:rsid w:val="003D166C"/>
    <w:pPr>
      <w:tabs>
        <w:tab w:val="center" w:pos="4536"/>
        <w:tab w:val="right" w:pos="9072"/>
      </w:tabs>
    </w:pPr>
  </w:style>
  <w:style w:type="character" w:customStyle="1" w:styleId="PieddepageCar">
    <w:name w:val="Pied de page Car"/>
    <w:basedOn w:val="Policepardfaut"/>
    <w:link w:val="Pieddepage"/>
    <w:uiPriority w:val="99"/>
    <w:rsid w:val="00914F42"/>
    <w:rPr>
      <w:kern w:val="28"/>
      <w:sz w:val="20"/>
      <w:szCs w:val="20"/>
    </w:rPr>
  </w:style>
  <w:style w:type="paragraph" w:styleId="Corpsdetexte2">
    <w:name w:val="Body Text 2"/>
    <w:basedOn w:val="Normal"/>
    <w:link w:val="Corpsdetexte2Car"/>
    <w:uiPriority w:val="99"/>
    <w:rsid w:val="00BF2353"/>
    <w:pPr>
      <w:ind w:firstLine="851"/>
    </w:pPr>
  </w:style>
  <w:style w:type="character" w:customStyle="1" w:styleId="Corpsdetexte2Car">
    <w:name w:val="Corps de texte 2 Car"/>
    <w:basedOn w:val="Policepardfaut"/>
    <w:link w:val="Corpsdetexte2"/>
    <w:uiPriority w:val="99"/>
    <w:semiHidden/>
    <w:rsid w:val="00914F42"/>
    <w:rPr>
      <w:kern w:val="28"/>
      <w:sz w:val="20"/>
      <w:szCs w:val="20"/>
    </w:rPr>
  </w:style>
  <w:style w:type="paragraph" w:styleId="Paragraphedeliste">
    <w:name w:val="List Paragraph"/>
    <w:basedOn w:val="Normal"/>
    <w:uiPriority w:val="34"/>
    <w:qFormat/>
    <w:rsid w:val="009356C7"/>
    <w:pPr>
      <w:ind w:left="720"/>
      <w:contextualSpacing/>
    </w:pPr>
  </w:style>
  <w:style w:type="paragraph" w:styleId="NormalWeb">
    <w:name w:val="Normal (Web)"/>
    <w:basedOn w:val="Normal"/>
    <w:uiPriority w:val="99"/>
    <w:unhideWhenUsed/>
    <w:rsid w:val="00726970"/>
    <w:pPr>
      <w:spacing w:before="100" w:beforeAutospacing="1" w:after="100" w:afterAutospacing="1"/>
    </w:pPr>
    <w:rPr>
      <w:rFonts w:eastAsiaTheme="minorEastAsia"/>
      <w:sz w:val="24"/>
      <w:szCs w:val="24"/>
    </w:rPr>
  </w:style>
  <w:style w:type="character" w:styleId="Accentuation">
    <w:name w:val="Emphasis"/>
    <w:basedOn w:val="Policepardfaut"/>
    <w:uiPriority w:val="20"/>
    <w:qFormat/>
    <w:rsid w:val="00726970"/>
    <w:rPr>
      <w:i/>
      <w:iCs/>
    </w:rPr>
  </w:style>
  <w:style w:type="character" w:customStyle="1" w:styleId="basewrapper">
    <w:name w:val="base_wrapper"/>
    <w:basedOn w:val="Policepardfaut"/>
    <w:rsid w:val="00686DF5"/>
  </w:style>
  <w:style w:type="character" w:styleId="Mentionnonrsolue">
    <w:name w:val="Unresolved Mention"/>
    <w:basedOn w:val="Policepardfaut"/>
    <w:uiPriority w:val="99"/>
    <w:semiHidden/>
    <w:unhideWhenUsed/>
    <w:rsid w:val="00ED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138">
      <w:bodyDiv w:val="1"/>
      <w:marLeft w:val="0"/>
      <w:marRight w:val="0"/>
      <w:marTop w:val="0"/>
      <w:marBottom w:val="0"/>
      <w:divBdr>
        <w:top w:val="none" w:sz="0" w:space="0" w:color="auto"/>
        <w:left w:val="none" w:sz="0" w:space="0" w:color="auto"/>
        <w:bottom w:val="none" w:sz="0" w:space="0" w:color="auto"/>
        <w:right w:val="none" w:sz="0" w:space="0" w:color="auto"/>
      </w:divBdr>
    </w:div>
    <w:div w:id="421996911">
      <w:bodyDiv w:val="1"/>
      <w:marLeft w:val="0"/>
      <w:marRight w:val="0"/>
      <w:marTop w:val="0"/>
      <w:marBottom w:val="0"/>
      <w:divBdr>
        <w:top w:val="none" w:sz="0" w:space="0" w:color="auto"/>
        <w:left w:val="none" w:sz="0" w:space="0" w:color="auto"/>
        <w:bottom w:val="none" w:sz="0" w:space="0" w:color="auto"/>
        <w:right w:val="none" w:sz="0" w:space="0" w:color="auto"/>
      </w:divBdr>
    </w:div>
    <w:div w:id="6731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AECFE0042E549B33990860E80C740" ma:contentTypeVersion="2" ma:contentTypeDescription="Crée un document." ma:contentTypeScope="" ma:versionID="ce8e0df27ab3f75a6d22be7df9908e54">
  <xsd:schema xmlns:xsd="http://www.w3.org/2001/XMLSchema" xmlns:xs="http://www.w3.org/2001/XMLSchema" xmlns:p="http://schemas.microsoft.com/office/2006/metadata/properties" xmlns:ns2="8a79ccf0-07e6-4b6e-93a3-6e9e3c2987b0" xmlns:ns3="971597d0-f1e0-482c-92ab-b6a14e2adf89" targetNamespace="http://schemas.microsoft.com/office/2006/metadata/properties" ma:root="true" ma:fieldsID="2f3546d34080a379cec0a6356ce63093" ns2:_="" ns3:_="">
    <xsd:import namespace="8a79ccf0-07e6-4b6e-93a3-6e9e3c2987b0"/>
    <xsd:import namespace="971597d0-f1e0-482c-92ab-b6a14e2adf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9ccf0-07e6-4b6e-93a3-6e9e3c2987b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1597d0-f1e0-482c-92ab-b6a14e2adf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a79ccf0-07e6-4b6e-93a3-6e9e3c2987b0">QJ5PQUZWZXT5-158417467-263</_dlc_DocId>
    <_dlc_DocIdUrl xmlns="8a79ccf0-07e6-4b6e-93a3-6e9e3c2987b0">
      <Url>https://bernay27fr.sharepoint.com/sites/centredocumentaire/_layouts/15/DocIdRedir.aspx?ID=QJ5PQUZWZXT5-158417467-263</Url>
      <Description>QJ5PQUZWZXT5-158417467-263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47F292-49B8-48B3-A0CB-1D6033DF7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9ccf0-07e6-4b6e-93a3-6e9e3c2987b0"/>
    <ds:schemaRef ds:uri="971597d0-f1e0-482c-92ab-b6a14e2a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76A00-8B2E-42A4-82E9-4D522BD1F9CC}">
  <ds:schemaRefs>
    <ds:schemaRef ds:uri="http://schemas.openxmlformats.org/officeDocument/2006/bibliography"/>
  </ds:schemaRefs>
</ds:datastoreItem>
</file>

<file path=customXml/itemProps3.xml><?xml version="1.0" encoding="utf-8"?>
<ds:datastoreItem xmlns:ds="http://schemas.openxmlformats.org/officeDocument/2006/customXml" ds:itemID="{42D4A856-DD3F-47B1-B50B-ADFBD4FDFF5F}">
  <ds:schemaRefs>
    <ds:schemaRef ds:uri="http://schemas.microsoft.com/office/2006/metadata/properties"/>
    <ds:schemaRef ds:uri="http://schemas.microsoft.com/office/infopath/2007/PartnerControls"/>
    <ds:schemaRef ds:uri="8a79ccf0-07e6-4b6e-93a3-6e9e3c2987b0"/>
  </ds:schemaRefs>
</ds:datastoreItem>
</file>

<file path=customXml/itemProps4.xml><?xml version="1.0" encoding="utf-8"?>
<ds:datastoreItem xmlns:ds="http://schemas.openxmlformats.org/officeDocument/2006/customXml" ds:itemID="{E8E9B6D9-958E-4C76-9EF0-1B0B65F0C634}">
  <ds:schemaRefs>
    <ds:schemaRef ds:uri="http://schemas.microsoft.com/sharepoint/v3/contenttype/forms"/>
  </ds:schemaRefs>
</ds:datastoreItem>
</file>

<file path=customXml/itemProps5.xml><?xml version="1.0" encoding="utf-8"?>
<ds:datastoreItem xmlns:ds="http://schemas.openxmlformats.org/officeDocument/2006/customXml" ds:itemID="{9B3D84CC-AE34-4437-8491-F1C2B3C60F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2770</Characters>
  <Application>Microsoft Office Word</Application>
  <DocSecurity>8</DocSecurity>
  <Lines>23</Lines>
  <Paragraphs>6</Paragraphs>
  <ScaleCrop>false</ScaleCrop>
  <HeadingPairs>
    <vt:vector size="2" baseType="variant">
      <vt:variant>
        <vt:lpstr>Titre</vt:lpstr>
      </vt:variant>
      <vt:variant>
        <vt:i4>1</vt:i4>
      </vt:variant>
    </vt:vector>
  </HeadingPairs>
  <TitlesOfParts>
    <vt:vector size="1" baseType="lpstr">
      <vt:lpstr>Monsieur Claude HUBERT</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Claude HUBERT</dc:title>
  <dc:creator>Luc THEVENOUX</dc:creator>
  <cp:lastModifiedBy>Luc THEVENOUX</cp:lastModifiedBy>
  <cp:revision>3</cp:revision>
  <cp:lastPrinted>2021-08-31T14:39:00Z</cp:lastPrinted>
  <dcterms:created xsi:type="dcterms:W3CDTF">2025-11-24T13:58:00Z</dcterms:created>
  <dcterms:modified xsi:type="dcterms:W3CDTF">2025-11-24T13:59:00Z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0x010100E2FAECFE0042E549B33990860E80C740</vt:lpwstr>
  </property>
  <property fmtid="{D5CDD505-2E9C-101B-9397-08002B2CF9AE}" pid="3" name="_dlc_DocIdItemGuid">
    <vt:lpwstr>e672fab4-6826-4fdb-88ab-b7a7d21d8a66</vt:lpwstr>
  </property>
</Properties>
</file>